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2A832" w14:textId="655CE5CA" w:rsidR="00E7016A" w:rsidRDefault="001A01E9" w:rsidP="003A6995">
      <w:pPr>
        <w:pStyle w:val="a8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5F89A3" wp14:editId="6651CDEE">
            <wp:simplePos x="0" y="0"/>
            <wp:positionH relativeFrom="column">
              <wp:posOffset>3526155</wp:posOffset>
            </wp:positionH>
            <wp:positionV relativeFrom="paragraph">
              <wp:posOffset>41275</wp:posOffset>
            </wp:positionV>
            <wp:extent cx="1332230" cy="880745"/>
            <wp:effectExtent l="0" t="0" r="0" b="0"/>
            <wp:wrapNone/>
            <wp:docPr id="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1" locked="0" layoutInCell="1" allowOverlap="1" wp14:anchorId="6B2FEE15" wp14:editId="559FB874">
            <wp:simplePos x="0" y="0"/>
            <wp:positionH relativeFrom="margin">
              <wp:posOffset>1694815</wp:posOffset>
            </wp:positionH>
            <wp:positionV relativeFrom="paragraph">
              <wp:posOffset>66040</wp:posOffset>
            </wp:positionV>
            <wp:extent cx="1332230" cy="887730"/>
            <wp:effectExtent l="0" t="0" r="0" b="0"/>
            <wp:wrapTight wrapText="bothSides">
              <wp:wrapPolygon edited="0">
                <wp:start x="9575" y="0"/>
                <wp:lineTo x="5251" y="3708"/>
                <wp:lineTo x="3398" y="6026"/>
                <wp:lineTo x="0" y="13442"/>
                <wp:lineTo x="0" y="14833"/>
                <wp:lineTo x="9575" y="21322"/>
                <wp:lineTo x="11737" y="21322"/>
                <wp:lineTo x="21312" y="14833"/>
                <wp:lineTo x="21312" y="13442"/>
                <wp:lineTo x="16061" y="7416"/>
                <wp:lineTo x="12355" y="464"/>
                <wp:lineTo x="11737" y="0"/>
                <wp:lineTo x="9575" y="0"/>
              </wp:wrapPolygon>
            </wp:wrapTight>
            <wp:docPr id="4" name="Рисунок 44" descr="http://mil.ru/files/files/result2013/images/mo_eag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 descr="http://mil.ru/files/files/result2013/images/mo_eagl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23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1" locked="0" layoutInCell="1" allowOverlap="1" wp14:anchorId="28CD7A7D" wp14:editId="4138F97E">
            <wp:simplePos x="0" y="0"/>
            <wp:positionH relativeFrom="margin">
              <wp:posOffset>78105</wp:posOffset>
            </wp:positionH>
            <wp:positionV relativeFrom="paragraph">
              <wp:posOffset>44450</wp:posOffset>
            </wp:positionV>
            <wp:extent cx="741680" cy="935990"/>
            <wp:effectExtent l="0" t="0" r="0" b="0"/>
            <wp:wrapTight wrapText="bothSides">
              <wp:wrapPolygon edited="0">
                <wp:start x="9432" y="0"/>
                <wp:lineTo x="555" y="7034"/>
                <wp:lineTo x="0" y="8353"/>
                <wp:lineTo x="0" y="16266"/>
                <wp:lineTo x="6103" y="20662"/>
                <wp:lineTo x="8322" y="21102"/>
                <wp:lineTo x="12760" y="21102"/>
                <wp:lineTo x="14425" y="20662"/>
                <wp:lineTo x="21082" y="15826"/>
                <wp:lineTo x="21082" y="7034"/>
                <wp:lineTo x="11651" y="0"/>
                <wp:lineTo x="9432" y="0"/>
              </wp:wrapPolygon>
            </wp:wrapTight>
            <wp:docPr id="3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C35" w:rsidRPr="00287EF2">
        <w:rPr>
          <w:sz w:val="20"/>
          <w:szCs w:val="20"/>
        </w:rPr>
        <w:tab/>
      </w:r>
      <w:r w:rsidR="00CD5C35" w:rsidRPr="00287EF2">
        <w:rPr>
          <w:sz w:val="20"/>
          <w:szCs w:val="20"/>
        </w:rPr>
        <w:tab/>
      </w:r>
      <w:r w:rsidR="00CD5C35" w:rsidRPr="00287EF2">
        <w:rPr>
          <w:sz w:val="20"/>
          <w:szCs w:val="20"/>
        </w:rPr>
        <w:tab/>
      </w:r>
      <w:r w:rsidR="00CD5C35" w:rsidRPr="00287EF2">
        <w:rPr>
          <w:sz w:val="20"/>
          <w:szCs w:val="20"/>
        </w:rPr>
        <w:tab/>
      </w:r>
      <w:r w:rsidR="00CD5C35" w:rsidRPr="00287EF2">
        <w:rPr>
          <w:sz w:val="20"/>
          <w:szCs w:val="20"/>
        </w:rPr>
        <w:tab/>
      </w:r>
      <w:r w:rsidR="00CD5C35" w:rsidRPr="00287EF2">
        <w:rPr>
          <w:sz w:val="20"/>
          <w:szCs w:val="20"/>
        </w:rPr>
        <w:tab/>
      </w:r>
      <w:r w:rsidR="00CD5C35" w:rsidRPr="00287EF2">
        <w:rPr>
          <w:sz w:val="20"/>
          <w:szCs w:val="20"/>
        </w:rPr>
        <w:tab/>
      </w:r>
      <w:r w:rsidR="00CD5C35" w:rsidRPr="00287EF2">
        <w:rPr>
          <w:sz w:val="20"/>
          <w:szCs w:val="20"/>
        </w:rPr>
        <w:tab/>
      </w:r>
    </w:p>
    <w:p w14:paraId="473B9367" w14:textId="0BF5D6B7" w:rsidR="00BA7D23" w:rsidRDefault="001A01E9" w:rsidP="00276E71">
      <w:pPr>
        <w:pStyle w:val="a8"/>
        <w:ind w:left="7080"/>
        <w:rPr>
          <w:noProof/>
          <w:lang w:eastAsia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E0E5C0" wp14:editId="70C24A51">
            <wp:simplePos x="0" y="0"/>
            <wp:positionH relativeFrom="column">
              <wp:posOffset>5127625</wp:posOffset>
            </wp:positionH>
            <wp:positionV relativeFrom="paragraph">
              <wp:posOffset>4445</wp:posOffset>
            </wp:positionV>
            <wp:extent cx="1217295" cy="719455"/>
            <wp:effectExtent l="0" t="0" r="0" b="0"/>
            <wp:wrapNone/>
            <wp:docPr id="5" name="Picture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2BF64" w14:textId="77777777" w:rsidR="00EB3BB8" w:rsidRDefault="00EB3BB8" w:rsidP="00276E71">
      <w:pPr>
        <w:pStyle w:val="a8"/>
        <w:ind w:left="7080"/>
        <w:rPr>
          <w:noProof/>
          <w:lang w:eastAsia="ru-RU"/>
        </w:rPr>
      </w:pPr>
    </w:p>
    <w:p w14:paraId="3FC54B86" w14:textId="77777777" w:rsidR="00EB3BB8" w:rsidRDefault="00EB3BB8" w:rsidP="00276E71">
      <w:pPr>
        <w:pStyle w:val="a8"/>
        <w:ind w:left="7080"/>
        <w:rPr>
          <w:noProof/>
          <w:lang w:eastAsia="ru-RU"/>
        </w:rPr>
      </w:pPr>
    </w:p>
    <w:p w14:paraId="0EEF389D" w14:textId="77777777" w:rsidR="00EB3BB8" w:rsidRDefault="00EB3BB8" w:rsidP="00276E71">
      <w:pPr>
        <w:pStyle w:val="a8"/>
        <w:ind w:left="7080"/>
        <w:rPr>
          <w:noProof/>
          <w:lang w:eastAsia="ru-RU"/>
        </w:rPr>
      </w:pPr>
    </w:p>
    <w:p w14:paraId="0A5B85DA" w14:textId="77777777" w:rsidR="00EB3BB8" w:rsidRPr="00287EF2" w:rsidRDefault="00EB3BB8" w:rsidP="00276E71">
      <w:pPr>
        <w:pStyle w:val="a8"/>
        <w:ind w:left="7080"/>
        <w:rPr>
          <w:sz w:val="20"/>
          <w:szCs w:val="20"/>
        </w:rPr>
      </w:pPr>
    </w:p>
    <w:p w14:paraId="742AB31D" w14:textId="77777777" w:rsidR="008A2521" w:rsidRPr="00D26942" w:rsidRDefault="00CD5C35" w:rsidP="00D269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6942">
        <w:rPr>
          <w:rFonts w:ascii="Times New Roman" w:hAnsi="Times New Roman"/>
          <w:b/>
          <w:bCs/>
          <w:sz w:val="24"/>
          <w:szCs w:val="24"/>
        </w:rPr>
        <w:t>Министерство обороны Российской Федерации</w:t>
      </w:r>
    </w:p>
    <w:p w14:paraId="25266536" w14:textId="77777777" w:rsidR="00067B17" w:rsidRPr="00D26942" w:rsidRDefault="00777C28" w:rsidP="00D269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6942">
        <w:rPr>
          <w:rFonts w:ascii="Times New Roman" w:hAnsi="Times New Roman"/>
          <w:b/>
          <w:bCs/>
          <w:sz w:val="24"/>
          <w:szCs w:val="24"/>
        </w:rPr>
        <w:t xml:space="preserve">Федеральное государственное казённое военное образовательное учреждение высшего образования «Тюменское высшее военно-инженерное командное </w:t>
      </w:r>
      <w:r w:rsidR="00D26942" w:rsidRPr="00D26942">
        <w:rPr>
          <w:rFonts w:ascii="Times New Roman" w:hAnsi="Times New Roman"/>
          <w:b/>
          <w:bCs/>
          <w:sz w:val="24"/>
          <w:szCs w:val="24"/>
        </w:rPr>
        <w:t xml:space="preserve">ордена Кутузова </w:t>
      </w:r>
      <w:r w:rsidRPr="00D26942">
        <w:rPr>
          <w:rFonts w:ascii="Times New Roman" w:hAnsi="Times New Roman"/>
          <w:b/>
          <w:bCs/>
          <w:sz w:val="24"/>
          <w:szCs w:val="24"/>
        </w:rPr>
        <w:t>училище</w:t>
      </w:r>
    </w:p>
    <w:p w14:paraId="4D057DE4" w14:textId="77777777" w:rsidR="00E7016A" w:rsidRPr="00D26942" w:rsidRDefault="00777C28" w:rsidP="00D269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6942">
        <w:rPr>
          <w:rFonts w:ascii="Times New Roman" w:hAnsi="Times New Roman"/>
          <w:b/>
          <w:bCs/>
          <w:sz w:val="24"/>
          <w:szCs w:val="24"/>
        </w:rPr>
        <w:t>имени маршала инженерных войск А.И. Прошлякова»</w:t>
      </w:r>
    </w:p>
    <w:p w14:paraId="572AECEF" w14:textId="77777777" w:rsidR="00070617" w:rsidRPr="00D26942" w:rsidRDefault="00070617" w:rsidP="00D2694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6942">
        <w:rPr>
          <w:rFonts w:ascii="Times New Roman" w:hAnsi="Times New Roman"/>
          <w:b/>
          <w:bCs/>
          <w:sz w:val="24"/>
          <w:szCs w:val="24"/>
        </w:rPr>
        <w:t>Российское общество социологов</w:t>
      </w:r>
    </w:p>
    <w:p w14:paraId="24D07726" w14:textId="69683CB7" w:rsidR="00917BBF" w:rsidRDefault="00917BBF" w:rsidP="00A731E1">
      <w:pPr>
        <w:widowControl w:val="0"/>
        <w:spacing w:after="0" w:line="240" w:lineRule="auto"/>
        <w:ind w:left="142" w:right="2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5EEE2619" w14:textId="77777777" w:rsidR="007A3F65" w:rsidRPr="003B2F1C" w:rsidRDefault="007A3F65" w:rsidP="00A731E1">
      <w:pPr>
        <w:widowControl w:val="0"/>
        <w:spacing w:after="0" w:line="240" w:lineRule="auto"/>
        <w:ind w:left="142" w:right="2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C77BCFA" w14:textId="582CC517" w:rsidR="00E7016A" w:rsidRPr="003B2F1C" w:rsidRDefault="00C93F6C" w:rsidP="00A731E1">
      <w:pPr>
        <w:widowControl w:val="0"/>
        <w:spacing w:after="0" w:line="240" w:lineRule="auto"/>
        <w:ind w:left="142" w:right="2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en-US" w:eastAsia="ru-RU"/>
        </w:rPr>
        <w:t>II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17BBF" w:rsidRPr="003B2F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ИНФОРМАЦИОННОЕ ПИСЬМО</w:t>
      </w:r>
    </w:p>
    <w:p w14:paraId="4899AA4C" w14:textId="77777777" w:rsidR="00917BBF" w:rsidRPr="003B2F1C" w:rsidRDefault="00917BBF" w:rsidP="00A731E1">
      <w:pPr>
        <w:widowControl w:val="0"/>
        <w:spacing w:after="0" w:line="240" w:lineRule="auto"/>
        <w:ind w:left="142" w:right="260"/>
        <w:jc w:val="center"/>
        <w:rPr>
          <w:rFonts w:ascii="Times New Roman" w:hAnsi="Times New Roman"/>
          <w:b/>
          <w:sz w:val="24"/>
          <w:szCs w:val="24"/>
        </w:rPr>
      </w:pPr>
    </w:p>
    <w:p w14:paraId="4A26F99B" w14:textId="77777777" w:rsidR="00F35220" w:rsidRPr="003B2F1C" w:rsidRDefault="008C46CF" w:rsidP="00A731E1">
      <w:pPr>
        <w:widowControl w:val="0"/>
        <w:spacing w:after="0" w:line="240" w:lineRule="auto"/>
        <w:ind w:left="142" w:right="2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04</w:t>
      </w:r>
      <w:r w:rsidR="007925BB">
        <w:rPr>
          <w:rFonts w:ascii="Times New Roman" w:hAnsi="Times New Roman"/>
          <w:b/>
          <w:color w:val="000000"/>
          <w:sz w:val="24"/>
          <w:szCs w:val="24"/>
          <w:lang w:eastAsia="ru-RU"/>
        </w:rPr>
        <w:t>-</w:t>
      </w:r>
      <w:r w:rsidR="00B86C9D">
        <w:rPr>
          <w:rFonts w:ascii="Times New Roman" w:hAnsi="Times New Roman"/>
          <w:b/>
          <w:color w:val="000000"/>
          <w:sz w:val="24"/>
          <w:szCs w:val="24"/>
          <w:lang w:eastAsia="ru-RU"/>
        </w:rPr>
        <w:t>0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5</w:t>
      </w:r>
      <w:r w:rsidR="004A3C03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B86C9D">
        <w:rPr>
          <w:rFonts w:ascii="Times New Roman" w:hAnsi="Times New Roman"/>
          <w:b/>
          <w:color w:val="000000"/>
          <w:sz w:val="24"/>
          <w:szCs w:val="24"/>
          <w:lang w:eastAsia="ru-RU"/>
        </w:rPr>
        <w:t>июня</w:t>
      </w:r>
      <w:r w:rsidR="00E7016A" w:rsidRPr="003B2F1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20</w:t>
      </w:r>
      <w:r w:rsidR="00326F46">
        <w:rPr>
          <w:rFonts w:ascii="Times New Roman" w:hAnsi="Times New Roman"/>
          <w:b/>
          <w:color w:val="000000"/>
          <w:sz w:val="24"/>
          <w:szCs w:val="24"/>
          <w:lang w:eastAsia="ru-RU"/>
        </w:rPr>
        <w:t>2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6</w:t>
      </w:r>
      <w:r w:rsidR="00E7016A" w:rsidRPr="003B2F1C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года</w:t>
      </w:r>
      <w:r w:rsidR="0084655E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917BBF" w:rsidRPr="003B2F1C">
        <w:rPr>
          <w:rFonts w:ascii="Times New Roman" w:hAnsi="Times New Roman"/>
          <w:sz w:val="24"/>
          <w:szCs w:val="24"/>
        </w:rPr>
        <w:t>Тюменско</w:t>
      </w:r>
      <w:r w:rsidR="00F35220" w:rsidRPr="003B2F1C">
        <w:rPr>
          <w:rFonts w:ascii="Times New Roman" w:hAnsi="Times New Roman"/>
          <w:sz w:val="24"/>
          <w:szCs w:val="24"/>
        </w:rPr>
        <w:t>е</w:t>
      </w:r>
      <w:r w:rsidR="00917BBF" w:rsidRPr="003B2F1C">
        <w:rPr>
          <w:rFonts w:ascii="Times New Roman" w:hAnsi="Times New Roman"/>
          <w:sz w:val="24"/>
          <w:szCs w:val="24"/>
        </w:rPr>
        <w:t xml:space="preserve"> высше</w:t>
      </w:r>
      <w:r w:rsidR="00F35220" w:rsidRPr="003B2F1C">
        <w:rPr>
          <w:rFonts w:ascii="Times New Roman" w:hAnsi="Times New Roman"/>
          <w:sz w:val="24"/>
          <w:szCs w:val="24"/>
        </w:rPr>
        <w:t>е</w:t>
      </w:r>
      <w:r w:rsidR="00917BBF" w:rsidRPr="003B2F1C">
        <w:rPr>
          <w:rFonts w:ascii="Times New Roman" w:hAnsi="Times New Roman"/>
          <w:sz w:val="24"/>
          <w:szCs w:val="24"/>
        </w:rPr>
        <w:t xml:space="preserve"> военно-инженерно</w:t>
      </w:r>
      <w:r w:rsidR="00F35220" w:rsidRPr="003B2F1C">
        <w:rPr>
          <w:rFonts w:ascii="Times New Roman" w:hAnsi="Times New Roman"/>
          <w:sz w:val="24"/>
          <w:szCs w:val="24"/>
        </w:rPr>
        <w:t>е</w:t>
      </w:r>
      <w:r w:rsidR="00917BBF" w:rsidRPr="003B2F1C">
        <w:rPr>
          <w:rFonts w:ascii="Times New Roman" w:hAnsi="Times New Roman"/>
          <w:sz w:val="24"/>
          <w:szCs w:val="24"/>
        </w:rPr>
        <w:t xml:space="preserve"> командно</w:t>
      </w:r>
      <w:r w:rsidR="00F35220" w:rsidRPr="003B2F1C">
        <w:rPr>
          <w:rFonts w:ascii="Times New Roman" w:hAnsi="Times New Roman"/>
          <w:sz w:val="24"/>
          <w:szCs w:val="24"/>
        </w:rPr>
        <w:t>е</w:t>
      </w:r>
      <w:r w:rsidR="00917BBF" w:rsidRPr="003B2F1C">
        <w:rPr>
          <w:rFonts w:ascii="Times New Roman" w:hAnsi="Times New Roman"/>
          <w:sz w:val="24"/>
          <w:szCs w:val="24"/>
        </w:rPr>
        <w:t xml:space="preserve"> училищ</w:t>
      </w:r>
      <w:r w:rsidR="00F35220" w:rsidRPr="003B2F1C">
        <w:rPr>
          <w:rFonts w:ascii="Times New Roman" w:hAnsi="Times New Roman"/>
          <w:sz w:val="24"/>
          <w:szCs w:val="24"/>
        </w:rPr>
        <w:t>е</w:t>
      </w:r>
      <w:r w:rsidR="00917BBF" w:rsidRPr="003B2F1C">
        <w:rPr>
          <w:rFonts w:ascii="Times New Roman" w:hAnsi="Times New Roman"/>
          <w:sz w:val="24"/>
          <w:szCs w:val="24"/>
        </w:rPr>
        <w:t xml:space="preserve"> проводит</w:t>
      </w:r>
    </w:p>
    <w:p w14:paraId="54427A89" w14:textId="77777777" w:rsidR="00F35220" w:rsidRPr="003B2F1C" w:rsidRDefault="00AB763C" w:rsidP="00A731E1">
      <w:pPr>
        <w:widowControl w:val="0"/>
        <w:spacing w:after="0" w:line="240" w:lineRule="auto"/>
        <w:ind w:left="142" w:right="260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val="en-US" w:eastAsia="ru-RU"/>
        </w:rPr>
        <w:t>V</w:t>
      </w:r>
      <w:r w:rsidR="00326F46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  <w:r w:rsidR="008C46CF">
        <w:rPr>
          <w:rFonts w:ascii="Times New Roman" w:hAnsi="Times New Roman"/>
          <w:color w:val="000000"/>
          <w:sz w:val="24"/>
          <w:szCs w:val="24"/>
          <w:lang w:val="en-US" w:eastAsia="ru-RU"/>
        </w:rPr>
        <w:t>I</w:t>
      </w:r>
      <w:r w:rsidR="0084655E" w:rsidRPr="0084655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977539" w:rsidRPr="0084655E">
        <w:rPr>
          <w:rFonts w:ascii="Times New Roman" w:hAnsi="Times New Roman"/>
          <w:color w:val="000000"/>
          <w:sz w:val="24"/>
          <w:szCs w:val="24"/>
          <w:lang w:eastAsia="ru-RU"/>
        </w:rPr>
        <w:t>Всероссийск</w:t>
      </w:r>
      <w:r w:rsidR="00917BBF" w:rsidRPr="0084655E">
        <w:rPr>
          <w:rFonts w:ascii="Times New Roman" w:hAnsi="Times New Roman"/>
          <w:color w:val="000000"/>
          <w:sz w:val="24"/>
          <w:szCs w:val="24"/>
          <w:lang w:eastAsia="ru-RU"/>
        </w:rPr>
        <w:t>ую</w:t>
      </w:r>
      <w:r w:rsidR="00E7016A" w:rsidRPr="003B2F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научно-практическ</w:t>
      </w:r>
      <w:r w:rsidR="00917BBF" w:rsidRPr="003B2F1C">
        <w:rPr>
          <w:rFonts w:ascii="Times New Roman" w:hAnsi="Times New Roman"/>
          <w:color w:val="000000"/>
          <w:sz w:val="24"/>
          <w:szCs w:val="24"/>
          <w:lang w:eastAsia="ru-RU"/>
        </w:rPr>
        <w:t>ую</w:t>
      </w:r>
      <w:r w:rsidR="00E7016A" w:rsidRPr="003B2F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 w:rsidR="00917BBF" w:rsidRPr="003B2F1C">
        <w:rPr>
          <w:rFonts w:ascii="Times New Roman" w:hAnsi="Times New Roman"/>
          <w:color w:val="000000"/>
          <w:sz w:val="24"/>
          <w:szCs w:val="24"/>
          <w:lang w:eastAsia="ru-RU"/>
        </w:rPr>
        <w:t>ю</w:t>
      </w:r>
      <w:r w:rsidR="007925B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международным участием</w:t>
      </w:r>
    </w:p>
    <w:p w14:paraId="1563C1B3" w14:textId="77777777" w:rsidR="00E7016A" w:rsidRPr="0084655E" w:rsidRDefault="00917BBF" w:rsidP="00A731E1">
      <w:pPr>
        <w:widowControl w:val="0"/>
        <w:spacing w:after="0" w:line="240" w:lineRule="auto"/>
        <w:ind w:left="142" w:right="2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3B2F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«</w:t>
      </w:r>
      <w:r w:rsidR="0084655E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ОБЩЕСТВО И АРМИЯ»</w:t>
      </w:r>
    </w:p>
    <w:p w14:paraId="2F0AA108" w14:textId="77777777" w:rsidR="00E7016A" w:rsidRPr="003B2F1C" w:rsidRDefault="00E7016A" w:rsidP="00A731E1">
      <w:pPr>
        <w:pStyle w:val="11"/>
        <w:widowControl w:val="0"/>
        <w:spacing w:after="0" w:line="240" w:lineRule="auto"/>
        <w:ind w:left="142" w:right="260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14:paraId="45D081CE" w14:textId="77777777" w:rsidR="007925BB" w:rsidRDefault="00E7016A" w:rsidP="00A731E1">
      <w:pPr>
        <w:pStyle w:val="11"/>
        <w:widowControl w:val="0"/>
        <w:spacing w:after="0" w:line="240" w:lineRule="auto"/>
        <w:ind w:left="142" w:right="260" w:firstLine="566"/>
        <w:jc w:val="both"/>
        <w:rPr>
          <w:rFonts w:ascii="Times New Roman" w:hAnsi="Times New Roman"/>
          <w:bCs/>
          <w:color w:val="000000"/>
          <w:sz w:val="24"/>
          <w:szCs w:val="24"/>
          <w:lang w:eastAsia="ru-RU"/>
        </w:rPr>
      </w:pPr>
      <w:r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Целью конференции</w:t>
      </w:r>
      <w:r w:rsidR="0084655E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3B2F1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является </w:t>
      </w:r>
      <w:r w:rsidR="007925B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интеграция </w:t>
      </w:r>
      <w:r w:rsidR="00225C76">
        <w:rPr>
          <w:rFonts w:ascii="Times New Roman" w:hAnsi="Times New Roman"/>
          <w:bCs/>
          <w:color w:val="000000"/>
          <w:sz w:val="24"/>
          <w:szCs w:val="24"/>
          <w:lang w:eastAsia="ru-RU"/>
        </w:rPr>
        <w:t>и</w:t>
      </w:r>
      <w:r w:rsidR="007925BB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систематизация теоретических и практических результатов научной работы в гражданской и военной сферах, формирование общего научно-образовательного пространства.</w:t>
      </w:r>
      <w:r w:rsidR="00732DBC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</w:t>
      </w:r>
    </w:p>
    <w:p w14:paraId="6B1083C4" w14:textId="77777777" w:rsidR="00E7016A" w:rsidRPr="003B2F1C" w:rsidRDefault="00917BBF" w:rsidP="00A731E1">
      <w:pPr>
        <w:pStyle w:val="11"/>
        <w:widowControl w:val="0"/>
        <w:spacing w:after="0" w:line="240" w:lineRule="auto"/>
        <w:ind w:left="142" w:right="260" w:firstLine="360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Работа конференции организуется</w:t>
      </w:r>
      <w:r w:rsidR="00E7016A"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по </w:t>
      </w:r>
      <w:r w:rsidR="00DA3BC4"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следующим</w:t>
      </w:r>
      <w:r w:rsidR="0084655E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основным </w:t>
      </w:r>
      <w:r w:rsidR="00DA3BC4"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направлениям</w:t>
      </w:r>
      <w:r w:rsidR="00D26942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 (секциям)</w:t>
      </w:r>
      <w:r w:rsidR="00E7016A"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:</w:t>
      </w:r>
    </w:p>
    <w:p w14:paraId="739BDE6D" w14:textId="77777777" w:rsidR="007A481E" w:rsidRPr="00D26942" w:rsidRDefault="00325EFA" w:rsidP="007777DE">
      <w:pPr>
        <w:pStyle w:val="11"/>
        <w:widowControl w:val="0"/>
        <w:numPr>
          <w:ilvl w:val="0"/>
          <w:numId w:val="4"/>
        </w:numPr>
        <w:spacing w:after="0" w:line="240" w:lineRule="auto"/>
        <w:ind w:right="260"/>
        <w:rPr>
          <w:rFonts w:ascii="Times New Roman" w:hAnsi="Times New Roman"/>
          <w:iCs/>
          <w:sz w:val="24"/>
          <w:szCs w:val="24"/>
          <w:lang w:eastAsia="ru-RU"/>
        </w:rPr>
      </w:pPr>
      <w:r w:rsidRPr="00D26942">
        <w:rPr>
          <w:rFonts w:ascii="Times New Roman" w:hAnsi="Times New Roman"/>
          <w:iCs/>
          <w:sz w:val="24"/>
          <w:szCs w:val="24"/>
          <w:lang w:eastAsia="ru-RU"/>
        </w:rPr>
        <w:t>Гуманитарные аспекты развития общества и армии</w:t>
      </w:r>
    </w:p>
    <w:p w14:paraId="3DB0EEEA" w14:textId="77777777" w:rsidR="00977539" w:rsidRPr="00D26942" w:rsidRDefault="00DA08FF" w:rsidP="007777DE">
      <w:pPr>
        <w:pStyle w:val="11"/>
        <w:widowControl w:val="0"/>
        <w:numPr>
          <w:ilvl w:val="0"/>
          <w:numId w:val="4"/>
        </w:numPr>
        <w:spacing w:after="0" w:line="240" w:lineRule="auto"/>
        <w:ind w:right="260"/>
        <w:rPr>
          <w:rFonts w:ascii="Times New Roman" w:hAnsi="Times New Roman"/>
          <w:iCs/>
          <w:sz w:val="24"/>
          <w:szCs w:val="24"/>
          <w:lang w:eastAsia="ru-RU"/>
        </w:rPr>
      </w:pPr>
      <w:r w:rsidRPr="00D26942">
        <w:rPr>
          <w:rFonts w:ascii="Times New Roman" w:hAnsi="Times New Roman"/>
          <w:iCs/>
          <w:sz w:val="24"/>
          <w:szCs w:val="24"/>
          <w:lang w:eastAsia="ru-RU"/>
        </w:rPr>
        <w:t>Интеграционные процессы в современном культурном пространстве</w:t>
      </w:r>
    </w:p>
    <w:p w14:paraId="47CA4F77" w14:textId="77777777" w:rsidR="00DA08FF" w:rsidRPr="00D26942" w:rsidRDefault="00DA08FF" w:rsidP="007777DE">
      <w:pPr>
        <w:pStyle w:val="11"/>
        <w:widowControl w:val="0"/>
        <w:numPr>
          <w:ilvl w:val="0"/>
          <w:numId w:val="4"/>
        </w:numPr>
        <w:spacing w:after="0" w:line="240" w:lineRule="auto"/>
        <w:ind w:right="260"/>
        <w:rPr>
          <w:rFonts w:ascii="Times New Roman" w:hAnsi="Times New Roman"/>
          <w:iCs/>
          <w:sz w:val="24"/>
          <w:szCs w:val="24"/>
          <w:lang w:eastAsia="ru-RU"/>
        </w:rPr>
      </w:pPr>
      <w:r w:rsidRPr="00D26942">
        <w:rPr>
          <w:rFonts w:ascii="Times New Roman" w:hAnsi="Times New Roman"/>
          <w:iCs/>
          <w:sz w:val="24"/>
          <w:szCs w:val="24"/>
          <w:lang w:eastAsia="ru-RU"/>
        </w:rPr>
        <w:t>Правовое и информационное обеспечение деятельности ВС РФ</w:t>
      </w:r>
    </w:p>
    <w:p w14:paraId="37575482" w14:textId="77777777" w:rsidR="00822285" w:rsidRPr="00D26942" w:rsidRDefault="00555977" w:rsidP="007777DE">
      <w:pPr>
        <w:pStyle w:val="11"/>
        <w:widowControl w:val="0"/>
        <w:numPr>
          <w:ilvl w:val="0"/>
          <w:numId w:val="4"/>
        </w:numPr>
        <w:spacing w:after="0" w:line="240" w:lineRule="auto"/>
        <w:ind w:right="260"/>
        <w:rPr>
          <w:rFonts w:ascii="Times New Roman" w:hAnsi="Times New Roman"/>
          <w:iCs/>
          <w:sz w:val="24"/>
          <w:szCs w:val="24"/>
          <w:lang w:eastAsia="ru-RU"/>
        </w:rPr>
      </w:pPr>
      <w:r w:rsidRPr="00D26942">
        <w:rPr>
          <w:rFonts w:ascii="Times New Roman" w:hAnsi="Times New Roman"/>
          <w:iCs/>
          <w:sz w:val="24"/>
          <w:szCs w:val="24"/>
          <w:lang w:eastAsia="ru-RU"/>
        </w:rPr>
        <w:t>Военно-экономическое развитие и безопасность России</w:t>
      </w:r>
    </w:p>
    <w:p w14:paraId="2C51D59F" w14:textId="77777777" w:rsidR="007777DE" w:rsidRDefault="00555977" w:rsidP="007777DE">
      <w:pPr>
        <w:pStyle w:val="11"/>
        <w:widowControl w:val="0"/>
        <w:numPr>
          <w:ilvl w:val="0"/>
          <w:numId w:val="4"/>
        </w:numPr>
        <w:spacing w:after="0" w:line="240" w:lineRule="auto"/>
        <w:ind w:right="260"/>
        <w:rPr>
          <w:rFonts w:ascii="Times New Roman" w:hAnsi="Times New Roman"/>
          <w:iCs/>
          <w:sz w:val="24"/>
          <w:szCs w:val="24"/>
          <w:lang w:eastAsia="ru-RU"/>
        </w:rPr>
      </w:pPr>
      <w:r w:rsidRPr="00D26942">
        <w:rPr>
          <w:rFonts w:ascii="Times New Roman" w:hAnsi="Times New Roman"/>
          <w:iCs/>
          <w:sz w:val="24"/>
          <w:szCs w:val="24"/>
          <w:lang w:eastAsia="ru-RU"/>
        </w:rPr>
        <w:t>Психология и педагогика на службе общества и армии</w:t>
      </w:r>
    </w:p>
    <w:p w14:paraId="5A7CF8CC" w14:textId="77777777" w:rsidR="00F92E4E" w:rsidRPr="00D26942" w:rsidRDefault="00F92E4E" w:rsidP="007777DE">
      <w:pPr>
        <w:pStyle w:val="11"/>
        <w:widowControl w:val="0"/>
        <w:numPr>
          <w:ilvl w:val="0"/>
          <w:numId w:val="4"/>
        </w:numPr>
        <w:spacing w:after="0" w:line="240" w:lineRule="auto"/>
        <w:ind w:right="260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 xml:space="preserve">Противодействие стрессу и </w:t>
      </w:r>
      <w:r w:rsidR="00697609">
        <w:rPr>
          <w:rFonts w:ascii="Times New Roman" w:hAnsi="Times New Roman"/>
          <w:iCs/>
          <w:sz w:val="24"/>
          <w:szCs w:val="24"/>
          <w:lang w:eastAsia="ru-RU"/>
        </w:rPr>
        <w:t>психоэмоциональным нарушениям</w:t>
      </w:r>
      <w:r>
        <w:rPr>
          <w:rFonts w:ascii="Times New Roman" w:hAnsi="Times New Roman"/>
          <w:iCs/>
          <w:sz w:val="24"/>
          <w:szCs w:val="24"/>
          <w:lang w:eastAsia="ru-RU"/>
        </w:rPr>
        <w:t xml:space="preserve"> в военной и гражданской среде</w:t>
      </w:r>
    </w:p>
    <w:p w14:paraId="07618141" w14:textId="77777777" w:rsidR="00DA08FF" w:rsidRPr="00D26942" w:rsidRDefault="00D92725" w:rsidP="00652DD9">
      <w:pPr>
        <w:pStyle w:val="11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right="26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26942">
        <w:rPr>
          <w:rFonts w:ascii="Times New Roman" w:hAnsi="Times New Roman"/>
          <w:iCs/>
          <w:sz w:val="24"/>
          <w:szCs w:val="24"/>
          <w:lang w:eastAsia="ru-RU"/>
        </w:rPr>
        <w:t>Социальные риски и</w:t>
      </w:r>
      <w:r w:rsidR="00DA08FF" w:rsidRPr="00D26942">
        <w:rPr>
          <w:rFonts w:ascii="Times New Roman" w:hAnsi="Times New Roman"/>
          <w:iCs/>
          <w:sz w:val="24"/>
          <w:szCs w:val="24"/>
          <w:lang w:eastAsia="ru-RU"/>
        </w:rPr>
        <w:t xml:space="preserve"> угрозы современного мира</w:t>
      </w:r>
    </w:p>
    <w:p w14:paraId="42A8579B" w14:textId="77777777" w:rsidR="00732DBC" w:rsidRDefault="00325EFA" w:rsidP="00652DD9">
      <w:pPr>
        <w:pStyle w:val="11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right="26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D26942">
        <w:rPr>
          <w:rFonts w:ascii="Times New Roman" w:hAnsi="Times New Roman"/>
          <w:iCs/>
          <w:sz w:val="24"/>
          <w:szCs w:val="24"/>
          <w:lang w:eastAsia="ru-RU"/>
        </w:rPr>
        <w:t>Инженерные войска</w:t>
      </w:r>
      <w:r w:rsidR="00732DBC" w:rsidRPr="00D26942">
        <w:rPr>
          <w:rFonts w:ascii="Times New Roman" w:hAnsi="Times New Roman"/>
          <w:iCs/>
          <w:sz w:val="24"/>
          <w:szCs w:val="24"/>
          <w:lang w:eastAsia="ru-RU"/>
        </w:rPr>
        <w:t xml:space="preserve"> в истории региона и становлении инженерной военной мысли</w:t>
      </w:r>
    </w:p>
    <w:p w14:paraId="4F35A99A" w14:textId="77777777" w:rsidR="00F92E4E" w:rsidRDefault="00F92E4E" w:rsidP="00652DD9">
      <w:pPr>
        <w:pStyle w:val="11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right="26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Организация военно-политической работы в военном вузе.</w:t>
      </w:r>
    </w:p>
    <w:p w14:paraId="58B8600C" w14:textId="77777777" w:rsidR="007521B4" w:rsidRPr="00D26942" w:rsidRDefault="007521B4" w:rsidP="00652DD9">
      <w:pPr>
        <w:pStyle w:val="11"/>
        <w:widowControl w:val="0"/>
        <w:numPr>
          <w:ilvl w:val="0"/>
          <w:numId w:val="4"/>
        </w:numPr>
        <w:shd w:val="clear" w:color="auto" w:fill="FFFFFF"/>
        <w:spacing w:after="0" w:line="240" w:lineRule="auto"/>
        <w:ind w:right="260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4"/>
          <w:lang w:eastAsia="ru-RU"/>
        </w:rPr>
        <w:t>Идеологическая работа и просвещение в системе образования.</w:t>
      </w:r>
    </w:p>
    <w:p w14:paraId="344983CD" w14:textId="77777777" w:rsidR="000A7796" w:rsidRPr="003B2F1C" w:rsidRDefault="00917BBF" w:rsidP="00C63BE0">
      <w:pPr>
        <w:widowControl w:val="0"/>
        <w:shd w:val="clear" w:color="auto" w:fill="FFFFFF"/>
        <w:spacing w:after="0" w:line="240" w:lineRule="auto"/>
        <w:ind w:left="142" w:right="26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2F1C"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>К работе в конференции приглашаются</w:t>
      </w:r>
    </w:p>
    <w:p w14:paraId="03522857" w14:textId="77777777" w:rsidR="00917BBF" w:rsidRPr="003B2F1C" w:rsidRDefault="007925BB" w:rsidP="00C63BE0">
      <w:pPr>
        <w:widowControl w:val="0"/>
        <w:shd w:val="clear" w:color="auto" w:fill="FFFFFF"/>
        <w:spacing w:after="0" w:line="240" w:lineRule="auto"/>
        <w:ind w:left="142" w:right="260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Обучающиеся общеобразовательных организаций, </w:t>
      </w:r>
      <w:r w:rsidR="00C22DB0">
        <w:rPr>
          <w:rFonts w:ascii="Times New Roman" w:hAnsi="Times New Roman"/>
          <w:color w:val="000000"/>
          <w:sz w:val="24"/>
          <w:szCs w:val="24"/>
          <w:lang w:eastAsia="ru-RU"/>
        </w:rPr>
        <w:t>студенты, курсанты, аспиранты, адъюнкты, профессорско-преподавательский состав учебных заведений и специалисты, работающие в сфере образования.</w:t>
      </w:r>
    </w:p>
    <w:p w14:paraId="01E2556B" w14:textId="77777777" w:rsidR="00D26942" w:rsidRDefault="00892DB6" w:rsidP="00892DB6">
      <w:pPr>
        <w:spacing w:after="0"/>
        <w:ind w:right="129"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 w:rsidRPr="00892DB6">
        <w:rPr>
          <w:rFonts w:ascii="Times New Roman" w:eastAsia="Calibri" w:hAnsi="Times New Roman"/>
          <w:b/>
          <w:color w:val="000000"/>
          <w:sz w:val="24"/>
          <w:szCs w:val="24"/>
        </w:rPr>
        <w:t>Для участия в конференции</w:t>
      </w:r>
      <w:r w:rsidRPr="00892DB6">
        <w:rPr>
          <w:rFonts w:ascii="Times New Roman" w:eastAsia="Calibri" w:hAnsi="Times New Roman"/>
          <w:color w:val="000000"/>
          <w:sz w:val="24"/>
          <w:szCs w:val="24"/>
        </w:rPr>
        <w:t xml:space="preserve"> необходимо не позднее </w:t>
      </w:r>
      <w:r w:rsidR="00070617">
        <w:rPr>
          <w:rFonts w:ascii="Times New Roman" w:eastAsia="Calibri" w:hAnsi="Times New Roman"/>
          <w:b/>
          <w:color w:val="000000"/>
          <w:sz w:val="24"/>
          <w:szCs w:val="24"/>
        </w:rPr>
        <w:t>2</w:t>
      </w:r>
      <w:r w:rsidR="008C46CF">
        <w:rPr>
          <w:rFonts w:ascii="Times New Roman" w:eastAsia="Calibri" w:hAnsi="Times New Roman"/>
          <w:b/>
          <w:color w:val="000000"/>
          <w:sz w:val="24"/>
          <w:szCs w:val="24"/>
        </w:rPr>
        <w:t>7</w:t>
      </w:r>
      <w:r w:rsidR="004A3C03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мая</w:t>
      </w:r>
      <w:r w:rsidR="00B10DD0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20</w:t>
      </w:r>
      <w:r w:rsidR="00A21B0F">
        <w:rPr>
          <w:rFonts w:ascii="Times New Roman" w:eastAsia="Calibri" w:hAnsi="Times New Roman"/>
          <w:b/>
          <w:bCs/>
          <w:color w:val="000000"/>
          <w:sz w:val="24"/>
          <w:szCs w:val="24"/>
        </w:rPr>
        <w:t>2</w:t>
      </w:r>
      <w:r w:rsidR="008C46CF">
        <w:rPr>
          <w:rFonts w:ascii="Times New Roman" w:eastAsia="Calibri" w:hAnsi="Times New Roman"/>
          <w:b/>
          <w:bCs/>
          <w:color w:val="000000"/>
          <w:sz w:val="24"/>
          <w:szCs w:val="24"/>
        </w:rPr>
        <w:t>6</w:t>
      </w:r>
      <w:r w:rsidRPr="00892DB6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года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val="kk-KZ"/>
        </w:rPr>
        <w:t xml:space="preserve"> направить «Заявку на участие» (прил.1)</w:t>
      </w:r>
      <w:r w:rsidR="004140CB">
        <w:rPr>
          <w:rFonts w:ascii="Times New Roman" w:eastAsia="Calibri" w:hAnsi="Times New Roman"/>
          <w:color w:val="000000"/>
          <w:sz w:val="24"/>
          <w:szCs w:val="24"/>
          <w:lang w:val="kk-KZ"/>
        </w:rPr>
        <w:t>,</w:t>
      </w:r>
      <w:r w:rsidR="00B10DD0">
        <w:rPr>
          <w:rFonts w:ascii="Times New Roman" w:eastAsia="Calibri" w:hAnsi="Times New Roman"/>
          <w:color w:val="000000"/>
          <w:sz w:val="24"/>
          <w:szCs w:val="24"/>
          <w:lang w:val="kk-KZ"/>
        </w:rPr>
        <w:t xml:space="preserve"> </w:t>
      </w:r>
      <w:r w:rsidRPr="00892DB6">
        <w:rPr>
          <w:rFonts w:ascii="Times New Roman" w:eastAsia="Calibri" w:hAnsi="Times New Roman"/>
          <w:color w:val="000000"/>
          <w:sz w:val="24"/>
          <w:szCs w:val="24"/>
        </w:rPr>
        <w:t xml:space="preserve">доклад </w:t>
      </w:r>
      <w:r w:rsidR="004140CB">
        <w:rPr>
          <w:rFonts w:ascii="Times New Roman" w:eastAsia="Calibri" w:hAnsi="Times New Roman"/>
          <w:color w:val="000000"/>
          <w:sz w:val="24"/>
          <w:szCs w:val="24"/>
        </w:rPr>
        <w:t xml:space="preserve">может быть направлен </w:t>
      </w:r>
      <w:r w:rsidRPr="00892DB6">
        <w:rPr>
          <w:rFonts w:ascii="Times New Roman" w:eastAsia="Calibri" w:hAnsi="Times New Roman"/>
          <w:color w:val="000000"/>
          <w:sz w:val="24"/>
          <w:szCs w:val="24"/>
        </w:rPr>
        <w:t>в форме научной статьи</w:t>
      </w:r>
      <w:r w:rsidR="004140CB">
        <w:rPr>
          <w:rFonts w:ascii="Times New Roman" w:eastAsia="Calibri" w:hAnsi="Times New Roman"/>
          <w:color w:val="000000"/>
          <w:sz w:val="24"/>
          <w:szCs w:val="24"/>
        </w:rPr>
        <w:t xml:space="preserve"> </w:t>
      </w:r>
      <w:r w:rsidR="004140CB" w:rsidRPr="004140CB">
        <w:rPr>
          <w:rFonts w:ascii="Times New Roman" w:eastAsia="Calibri" w:hAnsi="Times New Roman"/>
          <w:b/>
          <w:bCs/>
          <w:color w:val="000000"/>
          <w:sz w:val="24"/>
          <w:szCs w:val="24"/>
        </w:rPr>
        <w:t>до</w:t>
      </w:r>
      <w:r w:rsidR="008C46CF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13</w:t>
      </w:r>
      <w:r w:rsidR="004140CB" w:rsidRPr="004140CB">
        <w:rPr>
          <w:rFonts w:ascii="Times New Roman" w:eastAsia="Calibri" w:hAnsi="Times New Roman"/>
          <w:b/>
          <w:bCs/>
          <w:color w:val="000000"/>
          <w:sz w:val="24"/>
          <w:szCs w:val="24"/>
        </w:rPr>
        <w:t>.09.202</w:t>
      </w:r>
      <w:r w:rsidR="008C46CF">
        <w:rPr>
          <w:rFonts w:ascii="Times New Roman" w:eastAsia="Calibri" w:hAnsi="Times New Roman"/>
          <w:b/>
          <w:bCs/>
          <w:color w:val="000000"/>
          <w:sz w:val="24"/>
          <w:szCs w:val="24"/>
        </w:rPr>
        <w:t>6</w:t>
      </w:r>
      <w:r w:rsidR="004140CB" w:rsidRPr="004140CB">
        <w:rPr>
          <w:rFonts w:ascii="Times New Roman" w:eastAsia="Calibri" w:hAnsi="Times New Roman"/>
          <w:b/>
          <w:bCs/>
          <w:color w:val="000000"/>
          <w:sz w:val="24"/>
          <w:szCs w:val="24"/>
        </w:rPr>
        <w:t xml:space="preserve"> г</w:t>
      </w:r>
      <w:r w:rsidR="004140CB">
        <w:rPr>
          <w:rFonts w:ascii="Times New Roman" w:eastAsia="Calibri" w:hAnsi="Times New Roman"/>
          <w:color w:val="000000"/>
          <w:sz w:val="24"/>
          <w:szCs w:val="24"/>
        </w:rPr>
        <w:t>.</w:t>
      </w:r>
      <w:r w:rsidRPr="00892DB6">
        <w:rPr>
          <w:rFonts w:ascii="Times New Roman" w:eastAsia="Calibri" w:hAnsi="Times New Roman"/>
          <w:color w:val="000000"/>
          <w:sz w:val="24"/>
          <w:szCs w:val="24"/>
        </w:rPr>
        <w:t xml:space="preserve"> (Образец – прил.2) </w:t>
      </w:r>
      <w:r w:rsidRPr="00892DB6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на электронный</w:t>
      </w:r>
      <w:r w:rsidR="00B10DD0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 xml:space="preserve"> </w:t>
      </w:r>
      <w:r w:rsidRPr="00892DB6">
        <w:rPr>
          <w:rFonts w:ascii="Times New Roman" w:eastAsia="Calibri" w:hAnsi="Times New Roman"/>
          <w:b/>
          <w:color w:val="000000"/>
          <w:sz w:val="24"/>
          <w:szCs w:val="24"/>
          <w:u w:val="single"/>
        </w:rPr>
        <w:t>адрес</w:t>
      </w:r>
      <w:r w:rsidRPr="00892DB6">
        <w:rPr>
          <w:rFonts w:ascii="Times New Roman" w:eastAsia="Calibri" w:hAnsi="Times New Roman"/>
          <w:b/>
          <w:color w:val="000000"/>
          <w:sz w:val="24"/>
          <w:szCs w:val="24"/>
        </w:rPr>
        <w:t xml:space="preserve">: </w:t>
      </w:r>
      <w:hyperlink r:id="rId12" w:history="1">
        <w:r w:rsidR="003B5FE5" w:rsidRPr="00C17B98">
          <w:rPr>
            <w:rStyle w:val="a3"/>
            <w:rFonts w:ascii="Times New Roman" w:eastAsia="Calibri" w:hAnsi="Times New Roman"/>
            <w:b/>
            <w:sz w:val="24"/>
            <w:szCs w:val="24"/>
          </w:rPr>
          <w:t>THMECS.TYUMEN.6@gmail.com</w:t>
        </w:r>
      </w:hyperlink>
      <w:r w:rsidR="00B10DD0">
        <w:rPr>
          <w:rFonts w:ascii="Times New Roman" w:eastAsia="Calibri" w:hAnsi="Times New Roman"/>
          <w:color w:val="000000"/>
          <w:sz w:val="24"/>
          <w:szCs w:val="24"/>
        </w:rPr>
        <w:t>. Рекомендуемый объё</w:t>
      </w:r>
      <w:r w:rsidRPr="00892DB6">
        <w:rPr>
          <w:rFonts w:ascii="Times New Roman" w:eastAsia="Calibri" w:hAnsi="Times New Roman"/>
          <w:color w:val="000000"/>
          <w:sz w:val="24"/>
          <w:szCs w:val="24"/>
        </w:rPr>
        <w:t xml:space="preserve">м доклада </w:t>
      </w:r>
      <w:r w:rsidR="00D26942" w:rsidRPr="00892DB6">
        <w:rPr>
          <w:rFonts w:ascii="Times New Roman" w:eastAsia="Calibri" w:hAnsi="Times New Roman"/>
          <w:color w:val="000000"/>
          <w:sz w:val="24"/>
          <w:szCs w:val="24"/>
        </w:rPr>
        <w:t>- не</w:t>
      </w:r>
      <w:r w:rsidRPr="00892DB6">
        <w:rPr>
          <w:rFonts w:ascii="Times New Roman" w:eastAsia="Calibri" w:hAnsi="Times New Roman"/>
          <w:color w:val="000000"/>
          <w:sz w:val="24"/>
          <w:szCs w:val="24"/>
        </w:rPr>
        <w:t xml:space="preserve"> более пяти полных страниц формата А4. </w:t>
      </w:r>
    </w:p>
    <w:p w14:paraId="62F3AC1C" w14:textId="1FE927F6" w:rsidR="00892DB6" w:rsidRPr="007521B4" w:rsidRDefault="00892DB6" w:rsidP="00892DB6">
      <w:pPr>
        <w:spacing w:after="0"/>
        <w:ind w:right="129" w:firstLine="567"/>
        <w:jc w:val="both"/>
        <w:rPr>
          <w:rFonts w:ascii="Times New Roman" w:eastAsia="Calibri" w:hAnsi="Times New Roman"/>
          <w:i/>
          <w:sz w:val="24"/>
          <w:szCs w:val="24"/>
          <w:u w:val="single"/>
        </w:rPr>
      </w:pPr>
      <w:r w:rsidRPr="00892DB6">
        <w:rPr>
          <w:rFonts w:ascii="Times New Roman" w:eastAsia="Calibri" w:hAnsi="Times New Roman"/>
          <w:sz w:val="24"/>
          <w:szCs w:val="24"/>
        </w:rPr>
        <w:t>В названии файла доклада (статьи) и регистрационной формы (</w:t>
      </w:r>
      <w:r w:rsidRPr="00892DB6">
        <w:rPr>
          <w:rFonts w:ascii="Times New Roman" w:eastAsia="Calibri" w:hAnsi="Times New Roman"/>
          <w:i/>
          <w:sz w:val="24"/>
          <w:szCs w:val="24"/>
        </w:rPr>
        <w:t>в разных файлах!</w:t>
      </w:r>
      <w:r w:rsidRPr="00892DB6">
        <w:rPr>
          <w:rFonts w:ascii="Times New Roman" w:eastAsia="Calibri" w:hAnsi="Times New Roman"/>
          <w:sz w:val="24"/>
          <w:szCs w:val="24"/>
        </w:rPr>
        <w:t>) следует указать фамилию автора и номер выбранной для участия секции</w:t>
      </w:r>
      <w:r w:rsidR="00D26942">
        <w:rPr>
          <w:rFonts w:ascii="Times New Roman" w:eastAsia="Calibri" w:hAnsi="Times New Roman"/>
          <w:sz w:val="24"/>
          <w:szCs w:val="24"/>
        </w:rPr>
        <w:t>, н</w:t>
      </w:r>
      <w:r w:rsidRPr="00892DB6">
        <w:rPr>
          <w:rFonts w:ascii="Times New Roman" w:eastAsia="Calibri" w:hAnsi="Times New Roman"/>
          <w:sz w:val="24"/>
          <w:szCs w:val="24"/>
        </w:rPr>
        <w:t xml:space="preserve">апример: 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</w:rPr>
        <w:t>Иванов-3-доклад.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  <w:lang w:val="en-US"/>
        </w:rPr>
        <w:t>doc</w:t>
      </w:r>
      <w:r w:rsidRPr="00892DB6">
        <w:rPr>
          <w:rFonts w:ascii="Times New Roman" w:eastAsia="Calibri" w:hAnsi="Times New Roman"/>
          <w:sz w:val="24"/>
          <w:szCs w:val="24"/>
        </w:rPr>
        <w:t xml:space="preserve"> и 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</w:rPr>
        <w:t>Иванов-3-регформа.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  <w:lang w:val="en-US"/>
        </w:rPr>
        <w:t>doc</w:t>
      </w:r>
      <w:r w:rsidR="00B10DD0">
        <w:rPr>
          <w:rFonts w:ascii="Times New Roman" w:eastAsia="Calibri" w:hAnsi="Times New Roman"/>
          <w:i/>
          <w:sz w:val="24"/>
          <w:szCs w:val="24"/>
          <w:u w:val="single"/>
        </w:rPr>
        <w:t>.</w:t>
      </w:r>
      <w:r w:rsidR="00B10DD0" w:rsidRPr="00B10DD0">
        <w:rPr>
          <w:rFonts w:ascii="Times New Roman" w:eastAsia="Calibri" w:hAnsi="Times New Roman"/>
          <w:i/>
          <w:sz w:val="24"/>
          <w:szCs w:val="24"/>
        </w:rPr>
        <w:t xml:space="preserve"> </w:t>
      </w:r>
      <w:r w:rsidRPr="00892DB6">
        <w:rPr>
          <w:rFonts w:ascii="Times New Roman" w:eastAsia="Calibri" w:hAnsi="Times New Roman"/>
          <w:sz w:val="24"/>
          <w:szCs w:val="24"/>
        </w:rPr>
        <w:t>В том случае, когда доклад подготовлен группой (соавторами) указывают фамилии первых двух авторов</w:t>
      </w:r>
      <w:r w:rsidR="00070617">
        <w:rPr>
          <w:rFonts w:ascii="Times New Roman" w:eastAsia="Calibri" w:hAnsi="Times New Roman"/>
          <w:sz w:val="24"/>
          <w:szCs w:val="24"/>
        </w:rPr>
        <w:t xml:space="preserve"> в том порядке, который указан в статье!</w:t>
      </w:r>
      <w:r w:rsidRPr="00892DB6">
        <w:rPr>
          <w:rFonts w:ascii="Times New Roman" w:eastAsia="Calibri" w:hAnsi="Times New Roman"/>
          <w:sz w:val="24"/>
          <w:szCs w:val="24"/>
        </w:rPr>
        <w:t xml:space="preserve"> Например: 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</w:rPr>
        <w:t>Иванов-Петров-7-доклад.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  <w:lang w:val="en-US"/>
        </w:rPr>
        <w:t>doc</w:t>
      </w:r>
      <w:r w:rsidRPr="00892DB6">
        <w:rPr>
          <w:rFonts w:ascii="Times New Roman" w:eastAsia="Calibri" w:hAnsi="Times New Roman"/>
          <w:i/>
          <w:sz w:val="24"/>
          <w:szCs w:val="24"/>
        </w:rPr>
        <w:t xml:space="preserve"> и 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</w:rPr>
        <w:t>Иванов-Петров-7-регформа.</w:t>
      </w:r>
      <w:r w:rsidRPr="00892DB6">
        <w:rPr>
          <w:rFonts w:ascii="Times New Roman" w:eastAsia="Calibri" w:hAnsi="Times New Roman"/>
          <w:i/>
          <w:sz w:val="24"/>
          <w:szCs w:val="24"/>
          <w:u w:val="single"/>
          <w:lang w:val="en-US"/>
        </w:rPr>
        <w:t>doc</w:t>
      </w:r>
      <w:r w:rsidR="007521B4">
        <w:rPr>
          <w:rFonts w:ascii="Times New Roman" w:eastAsia="Calibri" w:hAnsi="Times New Roman"/>
          <w:i/>
          <w:sz w:val="24"/>
          <w:szCs w:val="24"/>
          <w:u w:val="single"/>
        </w:rPr>
        <w:t xml:space="preserve">. </w:t>
      </w:r>
      <w:r w:rsidR="007521B4" w:rsidRPr="007521B4">
        <w:rPr>
          <w:rFonts w:ascii="Times New Roman" w:eastAsia="Calibri" w:hAnsi="Times New Roman"/>
          <w:sz w:val="24"/>
          <w:szCs w:val="24"/>
        </w:rPr>
        <w:t xml:space="preserve">Также необходимо приложить скрин из системы антиплагиат в конце файла со статьёй! Сборник будет размещён в </w:t>
      </w:r>
      <w:r w:rsidR="007521B4" w:rsidRPr="007521B4">
        <w:rPr>
          <w:rFonts w:ascii="Times New Roman" w:eastAsia="Calibri" w:hAnsi="Times New Roman"/>
          <w:b/>
          <w:bCs/>
          <w:sz w:val="24"/>
          <w:szCs w:val="24"/>
        </w:rPr>
        <w:t>РИНЦ</w:t>
      </w:r>
      <w:r w:rsidR="007521B4">
        <w:rPr>
          <w:rFonts w:ascii="Times New Roman" w:eastAsia="Calibri" w:hAnsi="Times New Roman"/>
          <w:b/>
          <w:bCs/>
          <w:sz w:val="24"/>
          <w:szCs w:val="24"/>
        </w:rPr>
        <w:t xml:space="preserve"> </w:t>
      </w:r>
      <w:r w:rsidR="007521B4" w:rsidRPr="00383648">
        <w:rPr>
          <w:rFonts w:ascii="Times New Roman" w:eastAsia="Calibri" w:hAnsi="Times New Roman"/>
          <w:sz w:val="24"/>
          <w:szCs w:val="24"/>
        </w:rPr>
        <w:t>(издания за 2023</w:t>
      </w:r>
      <w:r w:rsidR="008C46CF">
        <w:rPr>
          <w:rFonts w:ascii="Times New Roman" w:eastAsia="Calibri" w:hAnsi="Times New Roman"/>
          <w:sz w:val="24"/>
          <w:szCs w:val="24"/>
        </w:rPr>
        <w:t>-</w:t>
      </w:r>
      <w:r w:rsidR="007521B4" w:rsidRPr="00383648">
        <w:rPr>
          <w:rFonts w:ascii="Times New Roman" w:eastAsia="Calibri" w:hAnsi="Times New Roman"/>
          <w:sz w:val="24"/>
          <w:szCs w:val="24"/>
        </w:rPr>
        <w:t>202</w:t>
      </w:r>
      <w:r w:rsidR="008C46CF">
        <w:rPr>
          <w:rFonts w:ascii="Times New Roman" w:eastAsia="Calibri" w:hAnsi="Times New Roman"/>
          <w:sz w:val="24"/>
          <w:szCs w:val="24"/>
        </w:rPr>
        <w:t>5</w:t>
      </w:r>
      <w:r w:rsidR="007521B4" w:rsidRPr="00383648">
        <w:rPr>
          <w:rFonts w:ascii="Times New Roman" w:eastAsia="Calibri" w:hAnsi="Times New Roman"/>
          <w:sz w:val="24"/>
          <w:szCs w:val="24"/>
        </w:rPr>
        <w:t xml:space="preserve"> года </w:t>
      </w:r>
      <w:r w:rsidR="00383648" w:rsidRPr="00383648">
        <w:rPr>
          <w:rFonts w:ascii="Times New Roman" w:eastAsia="Calibri" w:hAnsi="Times New Roman"/>
          <w:sz w:val="24"/>
          <w:szCs w:val="24"/>
        </w:rPr>
        <w:t xml:space="preserve">уже </w:t>
      </w:r>
      <w:r w:rsidR="007521B4" w:rsidRPr="00383648">
        <w:rPr>
          <w:rFonts w:ascii="Times New Roman" w:eastAsia="Calibri" w:hAnsi="Times New Roman"/>
          <w:sz w:val="24"/>
          <w:szCs w:val="24"/>
        </w:rPr>
        <w:t>размещены в базе).</w:t>
      </w:r>
    </w:p>
    <w:p w14:paraId="391E8E87" w14:textId="77777777" w:rsidR="00892DB6" w:rsidRPr="00892DB6" w:rsidRDefault="00892DB6" w:rsidP="00892DB6">
      <w:pPr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b/>
          <w:sz w:val="24"/>
          <w:szCs w:val="24"/>
        </w:rPr>
        <w:t>Допускается</w:t>
      </w:r>
      <w:r w:rsidRPr="00892DB6">
        <w:rPr>
          <w:rFonts w:ascii="Times New Roman" w:eastAsia="Calibri" w:hAnsi="Times New Roman"/>
          <w:sz w:val="24"/>
          <w:szCs w:val="24"/>
        </w:rPr>
        <w:t xml:space="preserve"> очное участие только в рамках одной выбранной секции. В случае заочной формы (публикации) возможно предоставление не более двух докладов</w:t>
      </w:r>
      <w:r w:rsidR="00B10DD0">
        <w:rPr>
          <w:rFonts w:ascii="Times New Roman" w:eastAsia="Calibri" w:hAnsi="Times New Roman"/>
          <w:sz w:val="24"/>
          <w:szCs w:val="24"/>
        </w:rPr>
        <w:t xml:space="preserve"> (</w:t>
      </w:r>
      <w:r w:rsidR="00D26942">
        <w:rPr>
          <w:rFonts w:ascii="Times New Roman" w:eastAsia="Calibri" w:hAnsi="Times New Roman"/>
          <w:sz w:val="24"/>
          <w:szCs w:val="24"/>
        </w:rPr>
        <w:t>один в</w:t>
      </w:r>
      <w:r w:rsidR="00B10DD0">
        <w:rPr>
          <w:rFonts w:ascii="Times New Roman" w:eastAsia="Calibri" w:hAnsi="Times New Roman"/>
          <w:sz w:val="24"/>
          <w:szCs w:val="24"/>
        </w:rPr>
        <w:t xml:space="preserve"> соавторстве)</w:t>
      </w:r>
      <w:r w:rsidRPr="00892DB6">
        <w:rPr>
          <w:rFonts w:ascii="Times New Roman" w:eastAsia="Calibri" w:hAnsi="Times New Roman"/>
          <w:sz w:val="24"/>
          <w:szCs w:val="24"/>
        </w:rPr>
        <w:t xml:space="preserve"> в рамках </w:t>
      </w:r>
      <w:r w:rsidR="00D26942">
        <w:rPr>
          <w:rFonts w:ascii="Times New Roman" w:eastAsia="Calibri" w:hAnsi="Times New Roman"/>
          <w:sz w:val="24"/>
          <w:szCs w:val="24"/>
        </w:rPr>
        <w:t>одной или двух</w:t>
      </w:r>
      <w:r w:rsidRPr="00892DB6">
        <w:rPr>
          <w:rFonts w:ascii="Times New Roman" w:eastAsia="Calibri" w:hAnsi="Times New Roman"/>
          <w:sz w:val="24"/>
          <w:szCs w:val="24"/>
        </w:rPr>
        <w:t xml:space="preserve"> секций. </w:t>
      </w:r>
    </w:p>
    <w:p w14:paraId="644E9381" w14:textId="77777777" w:rsidR="00892DB6" w:rsidRDefault="00892DB6" w:rsidP="00892DB6">
      <w:pPr>
        <w:spacing w:after="0"/>
        <w:ind w:right="129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892DB6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lastRenderedPageBreak/>
        <w:t>Сборник планируется издать в электронном формате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(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val="en-US" w:eastAsia="ru-RU"/>
        </w:rPr>
        <w:t>CD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-диск)</w:t>
      </w:r>
      <w:r w:rsidR="00D2694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до 30 сентября 202</w:t>
      </w:r>
      <w:r w:rsidR="008C46CF">
        <w:rPr>
          <w:rFonts w:ascii="Times New Roman" w:eastAsia="Calibri" w:hAnsi="Times New Roman"/>
          <w:color w:val="000000"/>
          <w:sz w:val="24"/>
          <w:szCs w:val="24"/>
          <w:lang w:eastAsia="ru-RU"/>
        </w:rPr>
        <w:t>6</w:t>
      </w:r>
      <w:r w:rsidR="00D2694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г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. </w:t>
      </w:r>
      <w:r w:rsidR="00D2694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р</w:t>
      </w:r>
      <w:r w:rsidR="00D26942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едоставленные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к публикации работы проходят первичное рецензирование</w:t>
      </w:r>
      <w:r w:rsidR="00D26942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организатором конференции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на соответствие тематике конференции, </w:t>
      </w:r>
      <w:r w:rsidR="00070617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проверяются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в программе антиплагиат (</w:t>
      </w:r>
      <w:r w:rsidRPr="00892DB6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 xml:space="preserve">не менее </w:t>
      </w:r>
      <w:r w:rsidR="007521B4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7</w:t>
      </w:r>
      <w:r w:rsidRPr="00892DB6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0 % оригинальности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) и по соответствию требованиям, предъявляемым к оформлению.</w:t>
      </w:r>
    </w:p>
    <w:p w14:paraId="357D9A20" w14:textId="77777777" w:rsidR="00892DB6" w:rsidRPr="00892DB6" w:rsidRDefault="00892DB6" w:rsidP="00892DB6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b/>
          <w:sz w:val="24"/>
          <w:szCs w:val="24"/>
        </w:rPr>
        <w:t>Оргкомитет оставляет за собой право отклонить доклад</w:t>
      </w:r>
      <w:r w:rsidRPr="00892DB6">
        <w:rPr>
          <w:rFonts w:ascii="Times New Roman" w:eastAsia="Calibri" w:hAnsi="Times New Roman"/>
          <w:sz w:val="24"/>
          <w:szCs w:val="24"/>
        </w:rPr>
        <w:t xml:space="preserve"> к опубликованию в сборнике только в случае несоответствия заявленным требованиям. По результатам рассмотрения доклада выносится решение о включении выступления участника в программу конференции.</w:t>
      </w:r>
    </w:p>
    <w:p w14:paraId="2E8E846F" w14:textId="1D3B8228" w:rsidR="00892DB6" w:rsidRDefault="00892DB6" w:rsidP="00892DB6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892DB6">
        <w:rPr>
          <w:rFonts w:ascii="Times New Roman" w:eastAsia="Calibri" w:hAnsi="Times New Roman"/>
          <w:b/>
          <w:sz w:val="24"/>
          <w:szCs w:val="24"/>
        </w:rPr>
        <w:t>Участие в конференции бесплатное</w:t>
      </w:r>
      <w:r w:rsidRPr="00892DB6">
        <w:rPr>
          <w:rFonts w:ascii="Times New Roman" w:eastAsia="Calibri" w:hAnsi="Times New Roman"/>
          <w:sz w:val="24"/>
          <w:szCs w:val="24"/>
        </w:rPr>
        <w:t xml:space="preserve">. </w:t>
      </w:r>
      <w:r w:rsidR="007C4AEC" w:rsidRPr="003B2F1C">
        <w:rPr>
          <w:rFonts w:ascii="Times New Roman" w:eastAsia="Calibri" w:hAnsi="Times New Roman"/>
          <w:sz w:val="24"/>
          <w:szCs w:val="24"/>
        </w:rPr>
        <w:t>З</w:t>
      </w:r>
      <w:r w:rsidRPr="00892DB6">
        <w:rPr>
          <w:rFonts w:ascii="Times New Roman" w:eastAsia="Calibri" w:hAnsi="Times New Roman"/>
          <w:sz w:val="24"/>
          <w:szCs w:val="24"/>
        </w:rPr>
        <w:t>атраты на проезд, проживание и питание</w:t>
      </w:r>
      <w:r w:rsidR="007C4AEC" w:rsidRPr="003B2F1C">
        <w:rPr>
          <w:rFonts w:ascii="Times New Roman" w:eastAsia="Calibri" w:hAnsi="Times New Roman"/>
          <w:sz w:val="24"/>
          <w:szCs w:val="24"/>
        </w:rPr>
        <w:t xml:space="preserve"> возмещаются </w:t>
      </w:r>
      <w:r w:rsidR="007C4AEC" w:rsidRPr="003B2F1C">
        <w:rPr>
          <w:rFonts w:ascii="Times New Roman" w:eastAsia="Calibri" w:hAnsi="Times New Roman"/>
          <w:b/>
          <w:sz w:val="24"/>
          <w:szCs w:val="24"/>
        </w:rPr>
        <w:t>направляющей</w:t>
      </w:r>
      <w:r w:rsidR="007C4AEC" w:rsidRPr="003B2F1C">
        <w:rPr>
          <w:rFonts w:ascii="Times New Roman" w:eastAsia="Calibri" w:hAnsi="Times New Roman"/>
          <w:sz w:val="24"/>
          <w:szCs w:val="24"/>
        </w:rPr>
        <w:t xml:space="preserve"> стороной</w:t>
      </w:r>
      <w:r w:rsidRPr="00892DB6">
        <w:rPr>
          <w:rFonts w:ascii="Times New Roman" w:eastAsia="Calibri" w:hAnsi="Times New Roman"/>
          <w:sz w:val="24"/>
          <w:szCs w:val="24"/>
        </w:rPr>
        <w:t>. У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частникам вручаются именные сертификаты. </w:t>
      </w:r>
      <w:r w:rsid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В рамках конференции проводится конкурс научных работ </w:t>
      </w:r>
      <w:r w:rsidR="007C4AEC" w:rsidRPr="003B2F1C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молоды</w:t>
      </w:r>
      <w:r w:rsid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х</w:t>
      </w:r>
      <w:r w:rsidR="007C4AEC" w:rsidRPr="003B2F1C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учёны</w:t>
      </w:r>
      <w:r w:rsid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х в категориях: учащиеся образовательных учреждений; студенты и курсанты; соискатели ученой степени, аспиранты, адъюнкты.</w:t>
      </w:r>
      <w:r w:rsidR="007C4AEC" w:rsidRPr="003B2F1C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Победители награждаются именными д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иплом</w:t>
      </w:r>
      <w:r w:rsid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ами Министерства обороны РФ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</w:t>
      </w:r>
    </w:p>
    <w:p w14:paraId="0EFCF66D" w14:textId="2C3E987E" w:rsidR="00C93F6C" w:rsidRPr="00C93F6C" w:rsidRDefault="00C93F6C" w:rsidP="00892DB6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b/>
          <w:sz w:val="24"/>
          <w:szCs w:val="24"/>
        </w:rPr>
      </w:pPr>
      <w:r w:rsidRPr="00C93F6C">
        <w:rPr>
          <w:rFonts w:ascii="Times New Roman" w:eastAsia="Calibri" w:hAnsi="Times New Roman"/>
          <w:b/>
          <w:sz w:val="24"/>
          <w:szCs w:val="24"/>
        </w:rPr>
        <w:t>Координаты для оперативной связи:</w:t>
      </w:r>
    </w:p>
    <w:p w14:paraId="25C3CF09" w14:textId="77777777" w:rsidR="00C93F6C" w:rsidRPr="00C93F6C" w:rsidRDefault="00C93F6C" w:rsidP="00C93F6C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hyperlink r:id="rId13" w:history="1">
        <w:r w:rsidRPr="00C93F6C">
          <w:rPr>
            <w:rFonts w:ascii="Times New Roman" w:eastAsia="Calibri" w:hAnsi="Times New Roman"/>
            <w:sz w:val="24"/>
            <w:szCs w:val="24"/>
          </w:rPr>
          <w:t>https://max.ru/join/D2RnWEA8pkprPbTsGqwPcwPgI6hIguY3HDtgTD2RSCM</w:t>
        </w:r>
      </w:hyperlink>
    </w:p>
    <w:p w14:paraId="2E991D2B" w14:textId="77777777" w:rsidR="00C93F6C" w:rsidRPr="00C93F6C" w:rsidRDefault="00C93F6C" w:rsidP="00C93F6C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hyperlink r:id="rId14" w:history="1">
        <w:r w:rsidRPr="00C93F6C">
          <w:rPr>
            <w:rFonts w:ascii="Times New Roman" w:eastAsia="Calibri" w:hAnsi="Times New Roman"/>
            <w:sz w:val="24"/>
            <w:szCs w:val="24"/>
          </w:rPr>
          <w:t>https://t.me/+SP4QolaBsQE5NmEy</w:t>
        </w:r>
      </w:hyperlink>
    </w:p>
    <w:p w14:paraId="2C7B62C1" w14:textId="77777777" w:rsidR="00892DB6" w:rsidRPr="003B2F1C" w:rsidRDefault="00892DB6" w:rsidP="00892DB6">
      <w:pPr>
        <w:spacing w:after="0"/>
        <w:ind w:right="129" w:firstLine="567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892DB6">
        <w:rPr>
          <w:rFonts w:ascii="Times New Roman" w:eastAsia="Calibri" w:hAnsi="Times New Roman"/>
          <w:b/>
          <w:color w:val="000000"/>
          <w:sz w:val="24"/>
          <w:szCs w:val="24"/>
          <w:lang w:eastAsia="ru-RU"/>
        </w:rPr>
        <w:t>Организационный комитет конференции:</w:t>
      </w:r>
    </w:p>
    <w:p w14:paraId="14884415" w14:textId="77777777" w:rsidR="007C4AEC" w:rsidRPr="003B2F1C" w:rsidRDefault="007C4AEC" w:rsidP="007C4AEC">
      <w:pPr>
        <w:widowControl w:val="0"/>
        <w:shd w:val="clear" w:color="auto" w:fill="FFFFFF"/>
        <w:spacing w:after="0" w:line="240" w:lineRule="auto"/>
        <w:ind w:left="142" w:right="260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</w:pPr>
      <w:r w:rsidRPr="003B2F1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8 (3452) 42-08-00</w:t>
      </w:r>
      <w:r w:rsidRPr="003B2F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3B2F1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дежурный по училищу;</w:t>
      </w:r>
      <w:r w:rsidR="00A3760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3B2F1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8 (3452) 43-41-21</w:t>
      </w:r>
      <w:r w:rsidRPr="003B2F1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– </w:t>
      </w:r>
      <w:r w:rsidRPr="003B2F1C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>факс</w:t>
      </w:r>
      <w:r w:rsidR="00A37603">
        <w:rPr>
          <w:rFonts w:ascii="Times New Roman" w:hAnsi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A37603" w:rsidRPr="00A37603">
        <w:rPr>
          <w:rFonts w:ascii="Times New Roman" w:hAnsi="Times New Roman"/>
          <w:color w:val="000000"/>
          <w:sz w:val="24"/>
          <w:szCs w:val="24"/>
          <w:lang w:eastAsia="ru-RU"/>
        </w:rPr>
        <w:t>(для военнослужащих)</w:t>
      </w:r>
      <w:r w:rsidRPr="00A37603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14:paraId="40792820" w14:textId="77777777" w:rsidR="00264E98" w:rsidRDefault="00C22DB0" w:rsidP="00264E98">
      <w:pPr>
        <w:widowControl w:val="0"/>
        <w:shd w:val="clear" w:color="auto" w:fill="FFFFFF"/>
        <w:spacing w:after="0" w:line="240" w:lineRule="auto"/>
        <w:ind w:left="142" w:right="260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заведующий кафедрой</w:t>
      </w:r>
      <w:r w:rsidR="00264E98"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гуманитарных и социально-экономических дисциплин</w:t>
      </w:r>
      <w:r w:rsidR="00F972D4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/>
          <w:i/>
          <w:color w:val="000000"/>
          <w:sz w:val="24"/>
          <w:szCs w:val="24"/>
          <w:lang w:eastAsia="ru-RU"/>
        </w:rPr>
        <w:t>Гладкова Марина Николаевна.</w:t>
      </w:r>
    </w:p>
    <w:p w14:paraId="03052FF1" w14:textId="77777777" w:rsidR="00B10DD0" w:rsidRPr="00264E98" w:rsidRDefault="00B10DD0" w:rsidP="00264E98">
      <w:pPr>
        <w:widowControl w:val="0"/>
        <w:shd w:val="clear" w:color="auto" w:fill="FFFFFF"/>
        <w:spacing w:after="0" w:line="240" w:lineRule="auto"/>
        <w:ind w:left="142" w:right="260"/>
        <w:jc w:val="both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По вопросам </w:t>
      </w:r>
      <w:r w:rsidR="00E20A94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встречи и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размещени</w:t>
      </w:r>
      <w:r w:rsidR="00E20A94">
        <w:rPr>
          <w:rFonts w:ascii="Times New Roman" w:hAnsi="Times New Roman"/>
          <w:i/>
          <w:color w:val="000000"/>
          <w:sz w:val="24"/>
          <w:szCs w:val="24"/>
          <w:lang w:eastAsia="ru-RU"/>
        </w:rPr>
        <w:t>я очных участников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конференции</w:t>
      </w:r>
      <w:r w:rsidR="00E20A94"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 обращаться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:</w:t>
      </w:r>
    </w:p>
    <w:p w14:paraId="790CDBA2" w14:textId="77777777" w:rsidR="00375B74" w:rsidRPr="003B2F1C" w:rsidRDefault="00D75587" w:rsidP="00264E98">
      <w:pPr>
        <w:spacing w:after="0"/>
        <w:ind w:left="142" w:right="129"/>
        <w:jc w:val="both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264E98">
        <w:rPr>
          <w:rFonts w:ascii="Times New Roman" w:eastAsia="Calibri" w:hAnsi="Times New Roman"/>
          <w:color w:val="000000"/>
          <w:sz w:val="24"/>
          <w:szCs w:val="24"/>
          <w:u w:val="single"/>
          <w:lang w:eastAsia="ru-RU"/>
        </w:rPr>
        <w:t>8-912-994-87-67</w:t>
      </w:r>
      <w:r w:rsidRPr="003B2F1C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к.с</w:t>
      </w:r>
      <w:r w:rsidR="00E20A94" w:rsidRP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.н</w:t>
      </w:r>
      <w:proofErr w:type="spellEnd"/>
      <w:r w:rsidR="00E20A94" w:rsidRP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., </w:t>
      </w:r>
      <w:r w:rsidR="00A21B0F" w:rsidRP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доцент</w:t>
      </w:r>
      <w:r w:rsidRPr="00E20A94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Грошева Любовь Игоревна.</w:t>
      </w:r>
    </w:p>
    <w:p w14:paraId="7D52C0B3" w14:textId="77777777" w:rsidR="00892DB6" w:rsidRPr="00892DB6" w:rsidRDefault="00892DB6" w:rsidP="00892DB6">
      <w:pPr>
        <w:spacing w:after="0"/>
        <w:ind w:right="129" w:firstLine="567"/>
        <w:jc w:val="right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Приложение 1</w:t>
      </w:r>
    </w:p>
    <w:p w14:paraId="6AB784B1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center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Заявка на участие в конференции</w:t>
      </w:r>
    </w:p>
    <w:p w14:paraId="1D6A6946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2DB6">
        <w:rPr>
          <w:rFonts w:ascii="Times New Roman" w:eastAsia="Calibri" w:hAnsi="Times New Roman"/>
          <w:b/>
          <w:sz w:val="24"/>
          <w:szCs w:val="24"/>
        </w:rPr>
        <w:t>«</w:t>
      </w:r>
      <w:r w:rsidR="00B10D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ОБЩЕСТВО И АРМИЯ</w:t>
      </w:r>
      <w:r w:rsidRPr="00892DB6">
        <w:rPr>
          <w:rFonts w:ascii="Times New Roman" w:eastAsia="Calibri" w:hAnsi="Times New Roman"/>
          <w:b/>
          <w:sz w:val="24"/>
          <w:szCs w:val="24"/>
        </w:rPr>
        <w:t>»</w:t>
      </w:r>
    </w:p>
    <w:p w14:paraId="16555648" w14:textId="77777777" w:rsidR="00892DB6" w:rsidRPr="00892DB6" w:rsidRDefault="008B08C2" w:rsidP="00892DB6">
      <w:pPr>
        <w:widowControl w:val="0"/>
        <w:spacing w:after="0" w:line="240" w:lineRule="auto"/>
        <w:ind w:right="129" w:firstLine="567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0</w:t>
      </w:r>
      <w:r w:rsidR="008C46CF">
        <w:rPr>
          <w:rFonts w:ascii="Times New Roman" w:eastAsia="Calibri" w:hAnsi="Times New Roman"/>
          <w:b/>
          <w:sz w:val="24"/>
          <w:szCs w:val="24"/>
        </w:rPr>
        <w:t>4</w:t>
      </w:r>
      <w:r w:rsidR="00070617">
        <w:rPr>
          <w:rFonts w:ascii="Times New Roman" w:eastAsia="Calibri" w:hAnsi="Times New Roman"/>
          <w:b/>
          <w:sz w:val="24"/>
          <w:szCs w:val="24"/>
        </w:rPr>
        <w:t>-0</w:t>
      </w:r>
      <w:r w:rsidR="008C46CF">
        <w:rPr>
          <w:rFonts w:ascii="Times New Roman" w:eastAsia="Calibri" w:hAnsi="Times New Roman"/>
          <w:b/>
          <w:sz w:val="24"/>
          <w:szCs w:val="24"/>
        </w:rPr>
        <w:t>5</w:t>
      </w:r>
      <w:r w:rsidR="00A21B0F">
        <w:rPr>
          <w:rFonts w:ascii="Times New Roman" w:eastAsia="Calibri" w:hAnsi="Times New Roman"/>
          <w:b/>
          <w:sz w:val="24"/>
          <w:szCs w:val="24"/>
        </w:rPr>
        <w:t xml:space="preserve"> июня</w:t>
      </w:r>
      <w:r w:rsidR="00B10DD0">
        <w:rPr>
          <w:rFonts w:ascii="Times New Roman" w:eastAsia="Calibri" w:hAnsi="Times New Roman"/>
          <w:b/>
          <w:sz w:val="24"/>
          <w:szCs w:val="24"/>
        </w:rPr>
        <w:t xml:space="preserve"> 20</w:t>
      </w:r>
      <w:r w:rsidR="00A21B0F">
        <w:rPr>
          <w:rFonts w:ascii="Times New Roman" w:eastAsia="Calibri" w:hAnsi="Times New Roman"/>
          <w:b/>
          <w:sz w:val="24"/>
          <w:szCs w:val="24"/>
        </w:rPr>
        <w:t>2</w:t>
      </w:r>
      <w:r w:rsidR="008C46CF">
        <w:rPr>
          <w:rFonts w:ascii="Times New Roman" w:eastAsia="Calibri" w:hAnsi="Times New Roman"/>
          <w:b/>
          <w:sz w:val="24"/>
          <w:szCs w:val="24"/>
        </w:rPr>
        <w:t>6</w:t>
      </w:r>
      <w:r w:rsidR="00B10DD0">
        <w:rPr>
          <w:rFonts w:ascii="Times New Roman" w:eastAsia="Calibri" w:hAnsi="Times New Roman"/>
          <w:b/>
          <w:sz w:val="24"/>
          <w:szCs w:val="24"/>
        </w:rPr>
        <w:t xml:space="preserve"> года</w:t>
      </w:r>
      <w:r w:rsidR="00892DB6" w:rsidRPr="00892DB6">
        <w:rPr>
          <w:rFonts w:ascii="Times New Roman" w:eastAsia="Calibri" w:hAnsi="Times New Roman"/>
          <w:b/>
          <w:sz w:val="24"/>
          <w:szCs w:val="24"/>
        </w:rPr>
        <w:t xml:space="preserve">, г. Тюмень </w:t>
      </w:r>
      <w:r w:rsidR="00892DB6" w:rsidRPr="00892DB6">
        <w:rPr>
          <w:rFonts w:ascii="Times New Roman" w:eastAsia="Calibri" w:hAnsi="Times New Roman"/>
          <w:sz w:val="24"/>
          <w:szCs w:val="24"/>
        </w:rPr>
        <w:t>(высылается отдельным файлом)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4104"/>
      </w:tblGrid>
      <w:tr w:rsidR="00892DB6" w:rsidRPr="00892DB6" w14:paraId="2FAABA26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BD64E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9597C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18E4ACAD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FDF3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22B51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179AD91E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13235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FC80F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13FE7287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81C6E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Место работы (полное название организации)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7B35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7E34B996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C6974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65AC2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5071EEC0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0AC19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Ученая степень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7179E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5C35A0A7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11A3C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Ученое звание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84B81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6D4473E3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10C33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Номер и название секции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DB8B8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2A7EF499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EADD8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Тема выступления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2458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299B3920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6700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Форма участия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E4789" w14:textId="77777777" w:rsidR="00892DB6" w:rsidRPr="00F30D83" w:rsidRDefault="00B10DD0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Очная/заочная</w:t>
            </w:r>
          </w:p>
        </w:tc>
      </w:tr>
      <w:tr w:rsidR="00892DB6" w:rsidRPr="00892DB6" w14:paraId="1C6B4C83" w14:textId="77777777" w:rsidTr="00F30D83">
        <w:trPr>
          <w:trHeight w:val="33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38BF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Контактные данные: номер сотового тел./ е-мейл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CD319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17CE7D47" w14:textId="77777777" w:rsidTr="00F30D83">
        <w:trPr>
          <w:trHeight w:val="333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FCAE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Домашний адрес (с указанием индекса)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476CC" w14:textId="77777777" w:rsidR="00892DB6" w:rsidRPr="00F30D83" w:rsidRDefault="00892DB6" w:rsidP="00F30D83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92DB6" w:rsidRPr="00892DB6" w14:paraId="2176203E" w14:textId="77777777" w:rsidTr="00F30D83">
        <w:trPr>
          <w:trHeight w:val="318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C85C" w14:textId="77777777" w:rsidR="00892DB6" w:rsidRPr="00F30D83" w:rsidRDefault="00892DB6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 xml:space="preserve">Необходимость бронирования гостиницы </w:t>
            </w:r>
          </w:p>
        </w:tc>
        <w:tc>
          <w:tcPr>
            <w:tcW w:w="4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B5AC5" w14:textId="77777777" w:rsidR="00892DB6" w:rsidRPr="00F30D83" w:rsidRDefault="00B10DD0" w:rsidP="00F30D83">
            <w:pPr>
              <w:widowControl w:val="0"/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eastAsia="Calibri" w:hAnsi="Times New Roman"/>
                <w:color w:val="000000"/>
                <w:sz w:val="24"/>
                <w:szCs w:val="24"/>
                <w:lang w:eastAsia="ru-RU"/>
              </w:rPr>
              <w:t>Да/Нет</w:t>
            </w:r>
          </w:p>
        </w:tc>
      </w:tr>
    </w:tbl>
    <w:p w14:paraId="4BBFBAD9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center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</w:p>
    <w:p w14:paraId="156FE5E2" w14:textId="77777777" w:rsidR="00892DB6" w:rsidRPr="00892DB6" w:rsidRDefault="00892DB6" w:rsidP="003B2F1C">
      <w:pPr>
        <w:spacing w:after="160" w:line="259" w:lineRule="auto"/>
        <w:jc w:val="right"/>
        <w:rPr>
          <w:rFonts w:ascii="Times New Roman" w:eastAsia="Calibri" w:hAnsi="Times New Roman"/>
          <w:color w:val="000000"/>
          <w:sz w:val="24"/>
          <w:szCs w:val="24"/>
          <w:lang w:eastAsia="ru-RU"/>
        </w:rPr>
      </w:pP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Приложение</w:t>
      </w:r>
      <w:r w:rsidR="003B2F1C">
        <w:rPr>
          <w:rFonts w:ascii="Times New Roman" w:eastAsia="Calibri" w:hAnsi="Times New Roman"/>
          <w:color w:val="000000"/>
          <w:sz w:val="24"/>
          <w:szCs w:val="24"/>
          <w:lang w:eastAsia="ru-RU"/>
        </w:rPr>
        <w:t xml:space="preserve"> </w:t>
      </w:r>
      <w:r w:rsidRPr="00892DB6">
        <w:rPr>
          <w:rFonts w:ascii="Times New Roman" w:eastAsia="Calibri" w:hAnsi="Times New Roman"/>
          <w:color w:val="000000"/>
          <w:sz w:val="24"/>
          <w:szCs w:val="24"/>
          <w:lang w:eastAsia="ru-RU"/>
        </w:rPr>
        <w:t>2</w:t>
      </w:r>
    </w:p>
    <w:p w14:paraId="00D2DAC9" w14:textId="77777777" w:rsidR="00892DB6" w:rsidRPr="00892DB6" w:rsidRDefault="00892DB6" w:rsidP="00892DB6">
      <w:pPr>
        <w:spacing w:after="0"/>
        <w:ind w:right="129"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2DB6">
        <w:rPr>
          <w:rFonts w:ascii="Times New Roman" w:eastAsia="Calibri" w:hAnsi="Times New Roman"/>
          <w:b/>
          <w:sz w:val="24"/>
          <w:szCs w:val="24"/>
        </w:rPr>
        <w:t>ТРЕБОВАНИЯ К ОФОРМЛЕНИЮ МАТЕРИАЛОВ ДЛЯ ПУБЛИКАЦИИ</w:t>
      </w:r>
    </w:p>
    <w:p w14:paraId="341FEFAB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b/>
          <w:sz w:val="24"/>
          <w:szCs w:val="24"/>
        </w:rPr>
        <w:t>Материалы представляются в электронном виде с минимальным форматированием.</w:t>
      </w:r>
      <w:r w:rsidRPr="00892DB6">
        <w:rPr>
          <w:rFonts w:ascii="Times New Roman" w:eastAsia="Calibri" w:hAnsi="Times New Roman"/>
          <w:sz w:val="24"/>
          <w:szCs w:val="24"/>
        </w:rPr>
        <w:t xml:space="preserve"> Текстовой файл выполняется в формате Microsoft Word. Шрифт – Times New </w:t>
      </w:r>
      <w:proofErr w:type="spellStart"/>
      <w:r w:rsidRPr="00892DB6">
        <w:rPr>
          <w:rFonts w:ascii="Times New Roman" w:eastAsia="Calibri" w:hAnsi="Times New Roman"/>
          <w:sz w:val="24"/>
          <w:szCs w:val="24"/>
        </w:rPr>
        <w:t>Roman</w:t>
      </w:r>
      <w:proofErr w:type="spellEnd"/>
      <w:r w:rsidRPr="00892DB6">
        <w:rPr>
          <w:rFonts w:ascii="Times New Roman" w:eastAsia="Calibri" w:hAnsi="Times New Roman"/>
          <w:sz w:val="24"/>
          <w:szCs w:val="24"/>
        </w:rPr>
        <w:t>; кегль – 12; межстрочный интервал – 1,</w:t>
      </w:r>
      <w:r w:rsidR="00E20A94">
        <w:rPr>
          <w:rFonts w:ascii="Times New Roman" w:eastAsia="Calibri" w:hAnsi="Times New Roman"/>
          <w:sz w:val="24"/>
          <w:szCs w:val="24"/>
        </w:rPr>
        <w:t>1</w:t>
      </w:r>
      <w:r w:rsidRPr="00892DB6">
        <w:rPr>
          <w:rFonts w:ascii="Times New Roman" w:eastAsia="Calibri" w:hAnsi="Times New Roman"/>
          <w:sz w:val="24"/>
          <w:szCs w:val="24"/>
        </w:rPr>
        <w:t xml:space="preserve">5. Формат страницы: А4; все поля страницы – 20 мм. Страницы не нумеруются. Ссылки на литературу в тексте даются в квадратных скобах [1, с. 103]. </w:t>
      </w:r>
    </w:p>
    <w:p w14:paraId="483A31C3" w14:textId="77777777" w:rsidR="00892DB6" w:rsidRPr="00892DB6" w:rsidRDefault="00892DB6" w:rsidP="00892DB6">
      <w:pPr>
        <w:spacing w:after="0" w:line="240" w:lineRule="auto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 xml:space="preserve">1. </w:t>
      </w:r>
      <w:r w:rsidRPr="00892DB6">
        <w:rPr>
          <w:rFonts w:ascii="Times New Roman" w:eastAsia="Calibri" w:hAnsi="Times New Roman"/>
          <w:b/>
          <w:i/>
          <w:sz w:val="24"/>
          <w:szCs w:val="24"/>
        </w:rPr>
        <w:t>УДК</w:t>
      </w:r>
      <w:r w:rsidRPr="00892DB6">
        <w:rPr>
          <w:rFonts w:ascii="Times New Roman" w:eastAsia="Calibri" w:hAnsi="Times New Roman"/>
          <w:b/>
          <w:sz w:val="24"/>
          <w:szCs w:val="24"/>
        </w:rPr>
        <w:t xml:space="preserve"> (</w:t>
      </w:r>
      <w:r w:rsidRPr="00892DB6">
        <w:rPr>
          <w:rFonts w:ascii="Times New Roman" w:eastAsia="Calibri" w:hAnsi="Times New Roman"/>
          <w:sz w:val="24"/>
          <w:szCs w:val="24"/>
        </w:rPr>
        <w:t xml:space="preserve">Источник: </w:t>
      </w:r>
      <w:hyperlink r:id="rId15" w:history="1">
        <w:r w:rsidRPr="003B2F1C">
          <w:rPr>
            <w:rFonts w:ascii="Times New Roman" w:eastAsia="Calibri" w:hAnsi="Times New Roman"/>
            <w:color w:val="0000FF"/>
            <w:sz w:val="24"/>
            <w:szCs w:val="24"/>
            <w:u w:val="single"/>
          </w:rPr>
          <w:t>http://teacode.com/online/udc/</w:t>
        </w:r>
      </w:hyperlink>
      <w:r w:rsidRPr="00892DB6">
        <w:rPr>
          <w:rFonts w:ascii="Times New Roman" w:eastAsia="Calibri" w:hAnsi="Times New Roman"/>
          <w:sz w:val="24"/>
          <w:szCs w:val="24"/>
        </w:rPr>
        <w:t>)</w:t>
      </w:r>
    </w:p>
    <w:p w14:paraId="7B93E57C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b/>
          <w:i/>
          <w:sz w:val="24"/>
          <w:szCs w:val="24"/>
        </w:rPr>
        <w:t>2. Сведения об авторах</w:t>
      </w:r>
      <w:r w:rsidRPr="00892DB6">
        <w:rPr>
          <w:rFonts w:ascii="Times New Roman" w:eastAsia="Calibri" w:hAnsi="Times New Roman"/>
          <w:sz w:val="24"/>
          <w:szCs w:val="24"/>
        </w:rPr>
        <w:t xml:space="preserve">. Обязательно: фамилия, инициалы всех авторов; полное название организации – место работы каждого автора в именительном падеже; страна; город. </w:t>
      </w:r>
    </w:p>
    <w:p w14:paraId="73D7ADE5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 xml:space="preserve">3. </w:t>
      </w:r>
      <w:r w:rsidRPr="00892DB6">
        <w:rPr>
          <w:rFonts w:ascii="Times New Roman" w:eastAsia="Calibri" w:hAnsi="Times New Roman"/>
          <w:b/>
          <w:i/>
          <w:sz w:val="24"/>
          <w:szCs w:val="24"/>
        </w:rPr>
        <w:t>Название статьи</w:t>
      </w:r>
      <w:r w:rsidRPr="00892DB6">
        <w:rPr>
          <w:rFonts w:ascii="Times New Roman" w:eastAsia="Calibri" w:hAnsi="Times New Roman"/>
          <w:sz w:val="24"/>
          <w:szCs w:val="24"/>
        </w:rPr>
        <w:t xml:space="preserve"> прописными, жирными буквами, выравнивание по центру строки. </w:t>
      </w:r>
    </w:p>
    <w:p w14:paraId="3437211B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lastRenderedPageBreak/>
        <w:t xml:space="preserve">4. </w:t>
      </w:r>
      <w:r w:rsidRPr="00892DB6">
        <w:rPr>
          <w:rFonts w:ascii="Times New Roman" w:eastAsia="Calibri" w:hAnsi="Times New Roman"/>
          <w:b/>
          <w:i/>
          <w:sz w:val="24"/>
          <w:szCs w:val="24"/>
        </w:rPr>
        <w:t>Аннотация</w:t>
      </w:r>
      <w:r w:rsidRPr="00892DB6">
        <w:rPr>
          <w:rFonts w:ascii="Times New Roman" w:eastAsia="Calibri" w:hAnsi="Times New Roman"/>
          <w:sz w:val="24"/>
          <w:szCs w:val="24"/>
        </w:rPr>
        <w:t xml:space="preserve"> не более 500 знаков (включая пробелы). </w:t>
      </w:r>
    </w:p>
    <w:p w14:paraId="41FDC67A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 xml:space="preserve">5. </w:t>
      </w:r>
      <w:r w:rsidRPr="00892DB6">
        <w:rPr>
          <w:rFonts w:ascii="Times New Roman" w:eastAsia="Calibri" w:hAnsi="Times New Roman"/>
          <w:b/>
          <w:i/>
          <w:sz w:val="24"/>
          <w:szCs w:val="24"/>
        </w:rPr>
        <w:t>Ключевые слова</w:t>
      </w:r>
      <w:r w:rsidRPr="00892DB6">
        <w:rPr>
          <w:rFonts w:ascii="Times New Roman" w:eastAsia="Calibri" w:hAnsi="Times New Roman"/>
          <w:sz w:val="24"/>
          <w:szCs w:val="24"/>
        </w:rPr>
        <w:t xml:space="preserve"> или словосочетания (не более 5 слов) отделяются друг от друга точкой с запятой.</w:t>
      </w:r>
    </w:p>
    <w:p w14:paraId="3FB3FC9A" w14:textId="77777777" w:rsidR="00892DB6" w:rsidRPr="00892DB6" w:rsidRDefault="00892DB6" w:rsidP="00892DB6">
      <w:pPr>
        <w:widowControl w:val="0"/>
        <w:spacing w:after="0" w:line="240" w:lineRule="auto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 xml:space="preserve">6. </w:t>
      </w:r>
      <w:r w:rsidRPr="00892DB6">
        <w:rPr>
          <w:rFonts w:ascii="Times New Roman" w:eastAsia="Calibri" w:hAnsi="Times New Roman"/>
          <w:b/>
          <w:i/>
          <w:sz w:val="24"/>
          <w:szCs w:val="24"/>
        </w:rPr>
        <w:t>Основной текст.</w:t>
      </w:r>
    </w:p>
    <w:p w14:paraId="76EE8851" w14:textId="77777777" w:rsidR="002B7D83" w:rsidRDefault="00892DB6" w:rsidP="00B10DD0">
      <w:pPr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 xml:space="preserve">7. </w:t>
      </w:r>
      <w:r w:rsidRPr="00892DB6">
        <w:rPr>
          <w:rFonts w:ascii="Times New Roman" w:eastAsia="Calibri" w:hAnsi="Times New Roman"/>
          <w:b/>
          <w:i/>
          <w:sz w:val="24"/>
          <w:szCs w:val="24"/>
        </w:rPr>
        <w:t>Библиографический список (</w:t>
      </w:r>
      <w:r w:rsidRPr="00892DB6">
        <w:rPr>
          <w:rFonts w:ascii="Times New Roman" w:eastAsia="Calibri" w:hAnsi="Times New Roman"/>
          <w:sz w:val="24"/>
          <w:szCs w:val="24"/>
        </w:rPr>
        <w:t>согласно ГОСТ Р 7.0.5-2008) размещается в конце текста и отделяется пустой строкой.</w:t>
      </w:r>
    </w:p>
    <w:p w14:paraId="37F08C9A" w14:textId="77777777" w:rsidR="00892DB6" w:rsidRDefault="00892DB6" w:rsidP="00892DB6">
      <w:pPr>
        <w:ind w:right="129" w:firstLine="567"/>
        <w:jc w:val="center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ОБРАЗЕЦ ОФОРМЛЕНИЯ СТАТЬИ</w:t>
      </w:r>
    </w:p>
    <w:p w14:paraId="447A6BDD" w14:textId="77777777" w:rsidR="00892DB6" w:rsidRPr="00892DB6" w:rsidRDefault="00892DB6" w:rsidP="00A37603">
      <w:pPr>
        <w:spacing w:after="0"/>
        <w:ind w:right="129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892DB6">
        <w:rPr>
          <w:rFonts w:ascii="Times New Roman" w:eastAsia="Calibri" w:hAnsi="Times New Roman"/>
          <w:b/>
          <w:color w:val="000000"/>
          <w:sz w:val="24"/>
          <w:szCs w:val="24"/>
        </w:rPr>
        <w:t>УДК 338.984</w:t>
      </w:r>
    </w:p>
    <w:p w14:paraId="2788D062" w14:textId="77777777" w:rsidR="00892DB6" w:rsidRPr="00892DB6" w:rsidRDefault="00892DB6" w:rsidP="00A37603">
      <w:pPr>
        <w:spacing w:after="0"/>
        <w:ind w:right="129" w:firstLine="567"/>
        <w:rPr>
          <w:rFonts w:ascii="Times New Roman" w:eastAsia="Calibri" w:hAnsi="Times New Roman"/>
          <w:b/>
          <w:color w:val="000000"/>
          <w:sz w:val="24"/>
          <w:szCs w:val="24"/>
        </w:rPr>
      </w:pPr>
    </w:p>
    <w:p w14:paraId="46AF03F0" w14:textId="77777777" w:rsidR="00892DB6" w:rsidRPr="00A37603" w:rsidRDefault="00892DB6" w:rsidP="00A37603">
      <w:pPr>
        <w:spacing w:after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bookmarkStart w:id="0" w:name="_Toc505718446"/>
      <w:bookmarkStart w:id="1" w:name="_Toc505673603"/>
      <w:r w:rsidRPr="00A3760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Иванов А.А.</w:t>
      </w:r>
      <w:bookmarkEnd w:id="0"/>
      <w:bookmarkEnd w:id="1"/>
    </w:p>
    <w:p w14:paraId="4336DAD7" w14:textId="77777777" w:rsidR="00892DB6" w:rsidRPr="00A37603" w:rsidRDefault="00892DB6" w:rsidP="00A37603">
      <w:pPr>
        <w:spacing w:after="0"/>
        <w:ind w:right="129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37603">
        <w:rPr>
          <w:rFonts w:ascii="Times New Roman" w:hAnsi="Times New Roman"/>
          <w:sz w:val="24"/>
          <w:szCs w:val="24"/>
          <w:lang w:eastAsia="ru-RU"/>
        </w:rPr>
        <w:t>кандидат социологических наук, доцент, профессор</w:t>
      </w:r>
    </w:p>
    <w:p w14:paraId="2A763CFA" w14:textId="77777777" w:rsidR="00892DB6" w:rsidRPr="00A37603" w:rsidRDefault="00892DB6" w:rsidP="00A37603">
      <w:pPr>
        <w:spacing w:after="0"/>
        <w:jc w:val="right"/>
        <w:rPr>
          <w:rFonts w:ascii="Times New Roman" w:eastAsia="Calibri" w:hAnsi="Times New Roman"/>
          <w:b/>
          <w:bCs/>
          <w:sz w:val="24"/>
          <w:szCs w:val="24"/>
          <w:lang w:eastAsia="ru-RU"/>
        </w:rPr>
      </w:pPr>
      <w:r w:rsidRPr="00A37603">
        <w:rPr>
          <w:rFonts w:ascii="Times New Roman" w:eastAsia="Calibri" w:hAnsi="Times New Roman"/>
          <w:b/>
          <w:bCs/>
          <w:sz w:val="24"/>
          <w:szCs w:val="24"/>
          <w:lang w:eastAsia="ru-RU"/>
        </w:rPr>
        <w:t>Петров А.А.</w:t>
      </w:r>
    </w:p>
    <w:p w14:paraId="150E189E" w14:textId="77777777" w:rsidR="00892DB6" w:rsidRPr="00892DB6" w:rsidRDefault="00892DB6" w:rsidP="00A37603">
      <w:pPr>
        <w:spacing w:after="0"/>
        <w:ind w:right="129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A37603">
        <w:rPr>
          <w:rFonts w:ascii="Times New Roman" w:hAnsi="Times New Roman"/>
          <w:sz w:val="24"/>
          <w:szCs w:val="24"/>
          <w:lang w:eastAsia="ru-RU"/>
        </w:rPr>
        <w:t>курсант 1 года обучения</w:t>
      </w:r>
      <w:r w:rsidRPr="00892DB6">
        <w:rPr>
          <w:rFonts w:ascii="Times New Roman" w:hAnsi="Times New Roman"/>
          <w:sz w:val="24"/>
          <w:szCs w:val="24"/>
          <w:lang w:eastAsia="ru-RU"/>
        </w:rPr>
        <w:t>,</w:t>
      </w:r>
    </w:p>
    <w:p w14:paraId="58D3180C" w14:textId="77777777" w:rsidR="00892DB6" w:rsidRPr="00892DB6" w:rsidRDefault="00892DB6" w:rsidP="00A37603">
      <w:pPr>
        <w:spacing w:after="0"/>
        <w:ind w:right="129" w:firstLine="56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892DB6">
        <w:rPr>
          <w:rFonts w:ascii="Times New Roman" w:hAnsi="Times New Roman"/>
          <w:sz w:val="24"/>
          <w:szCs w:val="24"/>
          <w:lang w:eastAsia="ru-RU"/>
        </w:rPr>
        <w:t>Тюменское высшее военно-инженерное командное училище имени маршала инженерных войск А.И. Прошлякова, Россия, г. Тюмень</w:t>
      </w:r>
    </w:p>
    <w:p w14:paraId="354E7C78" w14:textId="77777777" w:rsidR="00892DB6" w:rsidRPr="00892DB6" w:rsidRDefault="00892DB6" w:rsidP="00A37603">
      <w:pPr>
        <w:spacing w:after="0"/>
        <w:ind w:right="129" w:firstLine="567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1F09E7F4" w14:textId="77777777" w:rsidR="00892DB6" w:rsidRPr="00892DB6" w:rsidRDefault="00892DB6" w:rsidP="00A37603">
      <w:pPr>
        <w:keepNext/>
        <w:spacing w:after="0"/>
        <w:ind w:right="129" w:firstLine="567"/>
        <w:jc w:val="center"/>
        <w:outlineLvl w:val="1"/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</w:pPr>
      <w:bookmarkStart w:id="2" w:name="_Toc505718447"/>
      <w:r w:rsidRPr="00892DB6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ПРИНЦИПЫ ФОРМИРОВАНИЯ </w:t>
      </w:r>
      <w:r w:rsidR="009825AF" w:rsidRPr="003B2F1C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>НАЦИОНАЛЬНОЙ</w:t>
      </w:r>
      <w:r w:rsidRPr="00892DB6">
        <w:rPr>
          <w:rFonts w:ascii="Times New Roman" w:eastAsia="Calibri" w:hAnsi="Times New Roman"/>
          <w:b/>
          <w:bCs/>
          <w:iCs/>
          <w:sz w:val="24"/>
          <w:szCs w:val="24"/>
          <w:lang w:eastAsia="ru-RU"/>
        </w:rPr>
        <w:t xml:space="preserve"> БЕЗОПАСНОСТИ РОССИИ</w:t>
      </w:r>
      <w:bookmarkEnd w:id="2"/>
    </w:p>
    <w:p w14:paraId="5A1445BE" w14:textId="77777777" w:rsidR="00892DB6" w:rsidRPr="00892DB6" w:rsidRDefault="00892DB6" w:rsidP="00A37603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b/>
          <w:i/>
          <w:sz w:val="24"/>
          <w:szCs w:val="24"/>
        </w:rPr>
      </w:pPr>
    </w:p>
    <w:p w14:paraId="56C47C83" w14:textId="77777777" w:rsidR="00892DB6" w:rsidRPr="00892DB6" w:rsidRDefault="00892DB6" w:rsidP="00A37603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b/>
          <w:i/>
          <w:sz w:val="24"/>
          <w:szCs w:val="24"/>
        </w:rPr>
        <w:t>Аннотация:</w:t>
      </w:r>
      <w:r w:rsidRPr="00892DB6">
        <w:rPr>
          <w:rFonts w:ascii="Times New Roman" w:eastAsia="Calibri" w:hAnsi="Times New Roman"/>
          <w:sz w:val="24"/>
          <w:szCs w:val="24"/>
        </w:rPr>
        <w:t xml:space="preserve"> в статье проведён анализ состояния российской экономики с позиции оценки и развития социально-экономического потенциала. Исследование акцентирует внимание на механизме взаимодействия четырех сфер (экономической, социальной, военной и политической) в контексте проводимых правительством реформ и с учётом геополитических реалий. Автор</w:t>
      </w:r>
      <w:r w:rsidR="00E910E8">
        <w:rPr>
          <w:rFonts w:ascii="Times New Roman" w:eastAsia="Calibri" w:hAnsi="Times New Roman"/>
          <w:sz w:val="24"/>
          <w:szCs w:val="24"/>
        </w:rPr>
        <w:t>ы</w:t>
      </w:r>
      <w:r w:rsidRPr="00892DB6">
        <w:rPr>
          <w:rFonts w:ascii="Times New Roman" w:eastAsia="Calibri" w:hAnsi="Times New Roman"/>
          <w:sz w:val="24"/>
          <w:szCs w:val="24"/>
        </w:rPr>
        <w:t xml:space="preserve"> интерпретиру</w:t>
      </w:r>
      <w:r w:rsidR="00E910E8">
        <w:rPr>
          <w:rFonts w:ascii="Times New Roman" w:eastAsia="Calibri" w:hAnsi="Times New Roman"/>
          <w:sz w:val="24"/>
          <w:szCs w:val="24"/>
        </w:rPr>
        <w:t>ю</w:t>
      </w:r>
      <w:r w:rsidRPr="00892DB6">
        <w:rPr>
          <w:rFonts w:ascii="Times New Roman" w:eastAsia="Calibri" w:hAnsi="Times New Roman"/>
          <w:sz w:val="24"/>
          <w:szCs w:val="24"/>
        </w:rPr>
        <w:t xml:space="preserve">т понятие «экономическая безопасность» в контексте эффективного/неэффективного использования промышленного потенциала. </w:t>
      </w:r>
    </w:p>
    <w:p w14:paraId="4AE99C69" w14:textId="77777777" w:rsidR="00892DB6" w:rsidRPr="00892DB6" w:rsidRDefault="00892DB6" w:rsidP="00A37603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b/>
          <w:i/>
          <w:sz w:val="24"/>
          <w:szCs w:val="24"/>
        </w:rPr>
        <w:t>Ключевые слова:</w:t>
      </w:r>
      <w:r w:rsidRPr="00892DB6">
        <w:rPr>
          <w:rFonts w:ascii="Times New Roman" w:eastAsia="Calibri" w:hAnsi="Times New Roman"/>
          <w:sz w:val="24"/>
          <w:szCs w:val="24"/>
        </w:rPr>
        <w:t xml:space="preserve"> экономическая безопасность; потенциал; принцип; вооруженные силы; динамика развития; рейтинг.</w:t>
      </w:r>
    </w:p>
    <w:p w14:paraId="7F22346B" w14:textId="77777777" w:rsidR="00892DB6" w:rsidRPr="00892DB6" w:rsidRDefault="00892DB6" w:rsidP="00A37603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5E41E9A0" w14:textId="77777777" w:rsidR="003B2F1C" w:rsidRDefault="00892DB6" w:rsidP="00A37603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Эффективность государства обусловлена комплексом разнообразных показателей, характеризующих уровень развития и взаимодействия экономической, политической, социальной и военной сфер [1, с. 69]</w:t>
      </w:r>
      <w:r w:rsidR="003B2F1C">
        <w:rPr>
          <w:rFonts w:ascii="Times New Roman" w:eastAsia="Calibri" w:hAnsi="Times New Roman"/>
          <w:sz w:val="24"/>
          <w:szCs w:val="24"/>
        </w:rPr>
        <w:t>.</w:t>
      </w:r>
    </w:p>
    <w:p w14:paraId="21AC899A" w14:textId="77777777" w:rsidR="00A37603" w:rsidRDefault="00892DB6" w:rsidP="00A37603">
      <w:pPr>
        <w:widowControl w:val="0"/>
        <w:spacing w:after="0"/>
        <w:ind w:right="129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………………………………………………………………..………………………………………</w:t>
      </w:r>
      <w:r w:rsidR="00A37603" w:rsidRPr="00892DB6">
        <w:rPr>
          <w:rFonts w:ascii="Times New Roman" w:eastAsia="Calibri" w:hAnsi="Times New Roman"/>
          <w:sz w:val="24"/>
          <w:szCs w:val="24"/>
        </w:rPr>
        <w:t>………………………………………………………………....…………………………………....………</w:t>
      </w:r>
    </w:p>
    <w:p w14:paraId="732790B0" w14:textId="77777777" w:rsidR="00A37603" w:rsidRDefault="00A37603" w:rsidP="00A37603">
      <w:pPr>
        <w:widowControl w:val="0"/>
        <w:spacing w:after="0"/>
        <w:ind w:right="129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………………………………………………………………....…………………………………....………</w:t>
      </w:r>
    </w:p>
    <w:p w14:paraId="4FE6B589" w14:textId="77777777" w:rsidR="00A37603" w:rsidRDefault="00A37603" w:rsidP="00A37603">
      <w:pPr>
        <w:widowControl w:val="0"/>
        <w:spacing w:after="0"/>
        <w:ind w:right="129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………………………………………………………………....…………………………………....………</w:t>
      </w:r>
    </w:p>
    <w:p w14:paraId="60CF1D83" w14:textId="77777777" w:rsidR="00A37603" w:rsidRDefault="00A37603" w:rsidP="00A37603">
      <w:pPr>
        <w:widowControl w:val="0"/>
        <w:spacing w:after="0"/>
        <w:ind w:right="129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………………………………………………………………....…………………………………....………</w:t>
      </w:r>
    </w:p>
    <w:p w14:paraId="04AC1524" w14:textId="77777777" w:rsidR="00A37603" w:rsidRDefault="00A37603" w:rsidP="00A37603">
      <w:pPr>
        <w:widowControl w:val="0"/>
        <w:spacing w:after="0"/>
        <w:ind w:right="129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………………………………………………………………....…………………………………....………</w:t>
      </w:r>
    </w:p>
    <w:p w14:paraId="58B3C4CB" w14:textId="77777777" w:rsidR="00A37603" w:rsidRDefault="00A37603" w:rsidP="00A37603">
      <w:pPr>
        <w:widowControl w:val="0"/>
        <w:spacing w:after="0"/>
        <w:ind w:right="129"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>………………………………………………………………....…………………………………....………</w:t>
      </w:r>
    </w:p>
    <w:p w14:paraId="03917ADD" w14:textId="77777777" w:rsidR="003B2F1C" w:rsidRPr="00892DB6" w:rsidRDefault="003B2F1C" w:rsidP="00A37603">
      <w:pPr>
        <w:widowControl w:val="0"/>
        <w:spacing w:after="0"/>
        <w:ind w:right="129" w:firstLine="567"/>
        <w:jc w:val="both"/>
        <w:rPr>
          <w:rFonts w:ascii="Times New Roman" w:eastAsia="Calibri" w:hAnsi="Times New Roman"/>
          <w:sz w:val="24"/>
          <w:szCs w:val="24"/>
        </w:rPr>
      </w:pPr>
    </w:p>
    <w:p w14:paraId="7F231EF6" w14:textId="77777777" w:rsidR="00892DB6" w:rsidRPr="00892DB6" w:rsidRDefault="00892DB6" w:rsidP="00A37603">
      <w:pPr>
        <w:widowControl w:val="0"/>
        <w:spacing w:after="0"/>
        <w:ind w:right="129" w:firstLine="567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92DB6">
        <w:rPr>
          <w:rFonts w:ascii="Times New Roman" w:eastAsia="Calibri" w:hAnsi="Times New Roman"/>
          <w:b/>
          <w:sz w:val="24"/>
          <w:szCs w:val="24"/>
        </w:rPr>
        <w:t>Библиографический список</w:t>
      </w:r>
    </w:p>
    <w:p w14:paraId="0167C9CB" w14:textId="77777777" w:rsidR="00892DB6" w:rsidRDefault="00892DB6" w:rsidP="00A37603">
      <w:pPr>
        <w:widowControl w:val="0"/>
        <w:numPr>
          <w:ilvl w:val="0"/>
          <w:numId w:val="3"/>
        </w:numPr>
        <w:tabs>
          <w:tab w:val="left" w:pos="1134"/>
        </w:tabs>
        <w:spacing w:after="0"/>
        <w:ind w:left="0" w:right="129"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892DB6">
        <w:rPr>
          <w:rFonts w:ascii="Times New Roman" w:eastAsia="Calibri" w:hAnsi="Times New Roman"/>
          <w:sz w:val="24"/>
          <w:szCs w:val="24"/>
        </w:rPr>
        <w:t xml:space="preserve">Рогожин, П. В. Современные системы передачи информации / П. В. Рогожин // Компьютерная </w:t>
      </w:r>
      <w:proofErr w:type="gramStart"/>
      <w:r w:rsidRPr="00892DB6">
        <w:rPr>
          <w:rFonts w:ascii="Times New Roman" w:eastAsia="Calibri" w:hAnsi="Times New Roman"/>
          <w:sz w:val="24"/>
          <w:szCs w:val="24"/>
        </w:rPr>
        <w:t>грамотность :</w:t>
      </w:r>
      <w:proofErr w:type="gramEnd"/>
      <w:r w:rsidRPr="00892DB6">
        <w:rPr>
          <w:rFonts w:ascii="Times New Roman" w:eastAsia="Calibri" w:hAnsi="Times New Roman"/>
          <w:sz w:val="24"/>
          <w:szCs w:val="24"/>
        </w:rPr>
        <w:t xml:space="preserve"> сб. ст. / сост. П. А. Павлов. – 2-е изд. – Москва, 2001. – С. 68-99.</w:t>
      </w:r>
    </w:p>
    <w:p w14:paraId="05B51F21" w14:textId="77777777" w:rsidR="00A37603" w:rsidRDefault="00A37603" w:rsidP="00A37603">
      <w:pPr>
        <w:widowControl w:val="0"/>
        <w:tabs>
          <w:tab w:val="left" w:pos="1134"/>
        </w:tabs>
        <w:spacing w:after="0"/>
        <w:ind w:right="129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7252"/>
        <w:gridCol w:w="1237"/>
      </w:tblGrid>
      <w:tr w:rsidR="009825AF" w:rsidRPr="003B2F1C" w14:paraId="40D94C8D" w14:textId="77777777" w:rsidTr="00F30D83">
        <w:trPr>
          <w:trHeight w:val="265"/>
        </w:trPr>
        <w:tc>
          <w:tcPr>
            <w:tcW w:w="1668" w:type="dxa"/>
            <w:shd w:val="clear" w:color="auto" w:fill="auto"/>
          </w:tcPr>
          <w:p w14:paraId="659EFD8F" w14:textId="58DB024A" w:rsidR="009825AF" w:rsidRPr="00F30D83" w:rsidRDefault="001A01E9" w:rsidP="00F30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DAD682" wp14:editId="0747642F">
                  <wp:extent cx="586740" cy="586740"/>
                  <wp:effectExtent l="0" t="0" r="0" b="0"/>
                  <wp:docPr id="1" name="Рисунок 47" descr="http://pochta-polevaya.ru/content/i/10249/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 descr="http://pochta-polevaya.ru/content/i/10249/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2" w:type="dxa"/>
            <w:shd w:val="clear" w:color="auto" w:fill="auto"/>
            <w:vAlign w:val="center"/>
          </w:tcPr>
          <w:p w14:paraId="1F723917" w14:textId="77777777" w:rsidR="009825AF" w:rsidRPr="00F30D83" w:rsidRDefault="009825AF" w:rsidP="00F30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Благодарим за проявленный интерес и участие!</w:t>
            </w:r>
          </w:p>
          <w:p w14:paraId="7C04E0BF" w14:textId="77777777" w:rsidR="009825AF" w:rsidRPr="002B7D83" w:rsidRDefault="009825AF" w:rsidP="00F30D83">
            <w:pPr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30D8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ТВВИКУ, 20</w:t>
            </w:r>
            <w:r w:rsidR="00A21B0F" w:rsidRPr="00F30D83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  <w:r w:rsidR="008C46CF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37" w:type="dxa"/>
            <w:shd w:val="clear" w:color="auto" w:fill="auto"/>
          </w:tcPr>
          <w:p w14:paraId="622F04D5" w14:textId="2791C150" w:rsidR="009825AF" w:rsidRPr="00F30D83" w:rsidRDefault="001A01E9" w:rsidP="00F30D8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F30D83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1641876" wp14:editId="435ED157">
                  <wp:extent cx="586740" cy="586740"/>
                  <wp:effectExtent l="0" t="0" r="0" b="0"/>
                  <wp:docPr id="2" name="Рисунок 10" descr="http://pochta-polevaya.ru/content/i/10249/zna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http://pochta-polevaya.ru/content/i/10249/zna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5A89A6" w14:textId="77777777" w:rsidR="007A481E" w:rsidRPr="003B2F1C" w:rsidRDefault="007A481E" w:rsidP="009825AF">
      <w:pPr>
        <w:widowControl w:val="0"/>
        <w:spacing w:after="0" w:line="240" w:lineRule="auto"/>
        <w:ind w:right="26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sectPr w:rsidR="007A481E" w:rsidRPr="003B2F1C" w:rsidSect="00B10DD0">
      <w:pgSz w:w="11906" w:h="16838"/>
      <w:pgMar w:top="709" w:right="720" w:bottom="720" w:left="851" w:header="907" w:footer="708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11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34AB9" w14:textId="77777777" w:rsidR="000D0E36" w:rsidRDefault="000D0E36" w:rsidP="003A2CF7">
      <w:pPr>
        <w:spacing w:after="0" w:line="240" w:lineRule="auto"/>
      </w:pPr>
      <w:r>
        <w:separator/>
      </w:r>
    </w:p>
  </w:endnote>
  <w:endnote w:type="continuationSeparator" w:id="0">
    <w:p w14:paraId="7EE9DFDC" w14:textId="77777777" w:rsidR="000D0E36" w:rsidRDefault="000D0E36" w:rsidP="003A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03D5" w14:textId="77777777" w:rsidR="000D0E36" w:rsidRDefault="000D0E36" w:rsidP="003A2CF7">
      <w:pPr>
        <w:spacing w:after="0" w:line="240" w:lineRule="auto"/>
      </w:pPr>
      <w:r>
        <w:separator/>
      </w:r>
    </w:p>
  </w:footnote>
  <w:footnote w:type="continuationSeparator" w:id="0">
    <w:p w14:paraId="51849A76" w14:textId="77777777" w:rsidR="000D0E36" w:rsidRDefault="000D0E36" w:rsidP="003A2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2FC9"/>
    <w:multiLevelType w:val="hybridMultilevel"/>
    <w:tmpl w:val="78F274F4"/>
    <w:lvl w:ilvl="0" w:tplc="BC325F4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0A41895"/>
    <w:multiLevelType w:val="hybridMultilevel"/>
    <w:tmpl w:val="9784224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2260BE8"/>
    <w:multiLevelType w:val="hybridMultilevel"/>
    <w:tmpl w:val="D53C1F6E"/>
    <w:lvl w:ilvl="0" w:tplc="BF50F2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FB83687"/>
    <w:multiLevelType w:val="hybridMultilevel"/>
    <w:tmpl w:val="A8CAF19C"/>
    <w:lvl w:ilvl="0" w:tplc="7AA8DE6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16A"/>
    <w:rsid w:val="00004F11"/>
    <w:rsid w:val="00025793"/>
    <w:rsid w:val="000435D1"/>
    <w:rsid w:val="00067B17"/>
    <w:rsid w:val="00070617"/>
    <w:rsid w:val="0007222E"/>
    <w:rsid w:val="00092495"/>
    <w:rsid w:val="000A7796"/>
    <w:rsid w:val="000B59CE"/>
    <w:rsid w:val="000D0E36"/>
    <w:rsid w:val="000E0C8D"/>
    <w:rsid w:val="000E21CB"/>
    <w:rsid w:val="000F725A"/>
    <w:rsid w:val="001302A6"/>
    <w:rsid w:val="00170554"/>
    <w:rsid w:val="001A01E9"/>
    <w:rsid w:val="001A1443"/>
    <w:rsid w:val="001B56B1"/>
    <w:rsid w:val="001C13E7"/>
    <w:rsid w:val="001E0B35"/>
    <w:rsid w:val="001E19FE"/>
    <w:rsid w:val="00216611"/>
    <w:rsid w:val="00222606"/>
    <w:rsid w:val="00225C76"/>
    <w:rsid w:val="002547D6"/>
    <w:rsid w:val="00264E98"/>
    <w:rsid w:val="00272AB4"/>
    <w:rsid w:val="00276E71"/>
    <w:rsid w:val="00287EF2"/>
    <w:rsid w:val="00296826"/>
    <w:rsid w:val="002A327C"/>
    <w:rsid w:val="002B7D83"/>
    <w:rsid w:val="00325EFA"/>
    <w:rsid w:val="00326404"/>
    <w:rsid w:val="00326F46"/>
    <w:rsid w:val="00346B14"/>
    <w:rsid w:val="00354284"/>
    <w:rsid w:val="00354FEA"/>
    <w:rsid w:val="0035717A"/>
    <w:rsid w:val="0036262F"/>
    <w:rsid w:val="00364318"/>
    <w:rsid w:val="00375B74"/>
    <w:rsid w:val="00383648"/>
    <w:rsid w:val="003A2CF7"/>
    <w:rsid w:val="003A57B8"/>
    <w:rsid w:val="003A6995"/>
    <w:rsid w:val="003B2F1C"/>
    <w:rsid w:val="003B5FE5"/>
    <w:rsid w:val="003C1350"/>
    <w:rsid w:val="003E3D11"/>
    <w:rsid w:val="003E462D"/>
    <w:rsid w:val="004140CB"/>
    <w:rsid w:val="00422A88"/>
    <w:rsid w:val="004A3C03"/>
    <w:rsid w:val="004B7CD8"/>
    <w:rsid w:val="004D7E4B"/>
    <w:rsid w:val="004F13A6"/>
    <w:rsid w:val="004F332A"/>
    <w:rsid w:val="00513B02"/>
    <w:rsid w:val="00533C0A"/>
    <w:rsid w:val="00555977"/>
    <w:rsid w:val="00567137"/>
    <w:rsid w:val="00597B26"/>
    <w:rsid w:val="005C7C07"/>
    <w:rsid w:val="00607C93"/>
    <w:rsid w:val="0064714D"/>
    <w:rsid w:val="00652DD9"/>
    <w:rsid w:val="00697609"/>
    <w:rsid w:val="006A6BA4"/>
    <w:rsid w:val="006C6330"/>
    <w:rsid w:val="00732DBC"/>
    <w:rsid w:val="007521B4"/>
    <w:rsid w:val="00753B7F"/>
    <w:rsid w:val="00757DA6"/>
    <w:rsid w:val="007777DE"/>
    <w:rsid w:val="00777C28"/>
    <w:rsid w:val="00781B6D"/>
    <w:rsid w:val="007925BB"/>
    <w:rsid w:val="007A3F65"/>
    <w:rsid w:val="007A481E"/>
    <w:rsid w:val="007C4AEC"/>
    <w:rsid w:val="007C506A"/>
    <w:rsid w:val="007C6FA6"/>
    <w:rsid w:val="007E02D5"/>
    <w:rsid w:val="007E3959"/>
    <w:rsid w:val="00822285"/>
    <w:rsid w:val="00826E5C"/>
    <w:rsid w:val="00830A70"/>
    <w:rsid w:val="0084655E"/>
    <w:rsid w:val="00860FB5"/>
    <w:rsid w:val="0088707E"/>
    <w:rsid w:val="00892DB6"/>
    <w:rsid w:val="008A2521"/>
    <w:rsid w:val="008A4E40"/>
    <w:rsid w:val="008B08C2"/>
    <w:rsid w:val="008C46CF"/>
    <w:rsid w:val="00917BBF"/>
    <w:rsid w:val="00937F2A"/>
    <w:rsid w:val="00977539"/>
    <w:rsid w:val="009825AF"/>
    <w:rsid w:val="009B44BA"/>
    <w:rsid w:val="009C3440"/>
    <w:rsid w:val="009E52B2"/>
    <w:rsid w:val="00A03D3D"/>
    <w:rsid w:val="00A16B90"/>
    <w:rsid w:val="00A21B0F"/>
    <w:rsid w:val="00A37603"/>
    <w:rsid w:val="00A56D8B"/>
    <w:rsid w:val="00A63A8B"/>
    <w:rsid w:val="00A711AE"/>
    <w:rsid w:val="00A731E1"/>
    <w:rsid w:val="00AB763C"/>
    <w:rsid w:val="00AD283B"/>
    <w:rsid w:val="00B00660"/>
    <w:rsid w:val="00B10DD0"/>
    <w:rsid w:val="00B31494"/>
    <w:rsid w:val="00B70044"/>
    <w:rsid w:val="00B7329F"/>
    <w:rsid w:val="00B84D83"/>
    <w:rsid w:val="00B86C9D"/>
    <w:rsid w:val="00B97256"/>
    <w:rsid w:val="00BA7D23"/>
    <w:rsid w:val="00BE47E4"/>
    <w:rsid w:val="00BF6DDD"/>
    <w:rsid w:val="00C06395"/>
    <w:rsid w:val="00C22DB0"/>
    <w:rsid w:val="00C51FF2"/>
    <w:rsid w:val="00C6267A"/>
    <w:rsid w:val="00C63BE0"/>
    <w:rsid w:val="00C74879"/>
    <w:rsid w:val="00C91179"/>
    <w:rsid w:val="00C93F6C"/>
    <w:rsid w:val="00CC61CC"/>
    <w:rsid w:val="00CD5C35"/>
    <w:rsid w:val="00D143E9"/>
    <w:rsid w:val="00D26942"/>
    <w:rsid w:val="00D75587"/>
    <w:rsid w:val="00D92725"/>
    <w:rsid w:val="00DA08FF"/>
    <w:rsid w:val="00DA3BC4"/>
    <w:rsid w:val="00DF2F7C"/>
    <w:rsid w:val="00E20A94"/>
    <w:rsid w:val="00E27EBF"/>
    <w:rsid w:val="00E435F2"/>
    <w:rsid w:val="00E54523"/>
    <w:rsid w:val="00E7016A"/>
    <w:rsid w:val="00E75362"/>
    <w:rsid w:val="00E806A0"/>
    <w:rsid w:val="00E910E8"/>
    <w:rsid w:val="00EB3BB8"/>
    <w:rsid w:val="00EB4A67"/>
    <w:rsid w:val="00F14AD6"/>
    <w:rsid w:val="00F30D83"/>
    <w:rsid w:val="00F35220"/>
    <w:rsid w:val="00F53651"/>
    <w:rsid w:val="00F84BD6"/>
    <w:rsid w:val="00F92E4E"/>
    <w:rsid w:val="00F972D4"/>
    <w:rsid w:val="00FA1A05"/>
    <w:rsid w:val="00FA29FB"/>
    <w:rsid w:val="00FA66CE"/>
    <w:rsid w:val="00FE2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A6A7"/>
  <w15:docId w15:val="{4007C1A4-018A-41F4-B5F2-02B80598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AEC"/>
    <w:pPr>
      <w:spacing w:after="200" w:line="276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016A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7016A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016A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E7016A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11">
    <w:name w:val="Абзац списка1"/>
    <w:basedOn w:val="a"/>
    <w:rsid w:val="00E7016A"/>
    <w:pPr>
      <w:ind w:left="720"/>
    </w:pPr>
  </w:style>
  <w:style w:type="character" w:styleId="a3">
    <w:name w:val="Hyperlink"/>
    <w:rsid w:val="00E7016A"/>
    <w:rPr>
      <w:rFonts w:cs="Times New Roman"/>
      <w:color w:val="0000FF"/>
      <w:u w:val="single"/>
    </w:rPr>
  </w:style>
  <w:style w:type="paragraph" w:customStyle="1" w:styleId="Default">
    <w:name w:val="Default"/>
    <w:rsid w:val="00E7016A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7A4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72AB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D5C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D5C35"/>
    <w:rPr>
      <w:rFonts w:ascii="Segoe UI" w:eastAsia="Times New Roman" w:hAnsi="Segoe UI" w:cs="Segoe UI"/>
      <w:sz w:val="18"/>
      <w:szCs w:val="18"/>
    </w:rPr>
  </w:style>
  <w:style w:type="paragraph" w:styleId="a8">
    <w:name w:val="No Spacing"/>
    <w:uiPriority w:val="1"/>
    <w:qFormat/>
    <w:rsid w:val="003A6995"/>
    <w:rPr>
      <w:rFonts w:ascii="Calibri" w:eastAsia="Times New Roman" w:hAnsi="Calibr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3A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3A2CF7"/>
    <w:rPr>
      <w:rFonts w:ascii="Calibri" w:eastAsia="Times New Roman" w:hAnsi="Calibri" w:cs="Times New Roman"/>
      <w:sz w:val="22"/>
    </w:rPr>
  </w:style>
  <w:style w:type="paragraph" w:styleId="ab">
    <w:name w:val="footer"/>
    <w:basedOn w:val="a"/>
    <w:link w:val="ac"/>
    <w:uiPriority w:val="99"/>
    <w:unhideWhenUsed/>
    <w:rsid w:val="003A2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  <w:rsid w:val="003A2CF7"/>
    <w:rPr>
      <w:rFonts w:ascii="Calibri" w:eastAsia="Times New Roman" w:hAnsi="Calibri" w:cs="Times New Roman"/>
      <w:sz w:val="22"/>
    </w:rPr>
  </w:style>
  <w:style w:type="table" w:customStyle="1" w:styleId="12">
    <w:name w:val="Сетка таблицы1"/>
    <w:basedOn w:val="a1"/>
    <w:next w:val="a4"/>
    <w:uiPriority w:val="39"/>
    <w:rsid w:val="00892D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48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549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max.ru/join/D2RnWEA8pkprPbTsGqwPcwPgI6hIguY3HDtgTD2RSC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HMECS.TYUMEN.6@gmail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teacode.com/online/udc/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t.me/+SP4QolaBsQE5Nm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AAE64-5AFB-4C8E-AB06-ECEB8855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</CharactersWithSpaces>
  <SharedDoc>false</SharedDoc>
  <HLinks>
    <vt:vector size="12" baseType="variant">
      <vt:variant>
        <vt:i4>3342449</vt:i4>
      </vt:variant>
      <vt:variant>
        <vt:i4>3</vt:i4>
      </vt:variant>
      <vt:variant>
        <vt:i4>0</vt:i4>
      </vt:variant>
      <vt:variant>
        <vt:i4>5</vt:i4>
      </vt:variant>
      <vt:variant>
        <vt:lpwstr>http://teacode.com/online/udc/</vt:lpwstr>
      </vt:variant>
      <vt:variant>
        <vt:lpwstr/>
      </vt:variant>
      <vt:variant>
        <vt:i4>1966203</vt:i4>
      </vt:variant>
      <vt:variant>
        <vt:i4>0</vt:i4>
      </vt:variant>
      <vt:variant>
        <vt:i4>0</vt:i4>
      </vt:variant>
      <vt:variant>
        <vt:i4>5</vt:i4>
      </vt:variant>
      <vt:variant>
        <vt:lpwstr>mailto:THMECS.TYUMEN.6@gmail.com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Любовь Любовь</cp:lastModifiedBy>
  <cp:revision>2</cp:revision>
  <cp:lastPrinted>2026-04-13T18:31:00Z</cp:lastPrinted>
  <dcterms:created xsi:type="dcterms:W3CDTF">2026-05-11T09:51:00Z</dcterms:created>
  <dcterms:modified xsi:type="dcterms:W3CDTF">2026-05-11T09:51:00Z</dcterms:modified>
</cp:coreProperties>
</file>